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7FE69" w14:textId="77777777" w:rsidR="005573A5" w:rsidRPr="004565B1" w:rsidRDefault="005573A5" w:rsidP="005573A5">
      <w:pPr>
        <w:adjustRightInd w:val="0"/>
        <w:snapToGrid w:val="0"/>
        <w:jc w:val="center"/>
        <w:rPr>
          <w:rFonts w:ascii="彩虹粗仿宋" w:eastAsia="彩虹粗仿宋" w:hAnsi="宋体" w:cs="Arial"/>
          <w:sz w:val="24"/>
        </w:rPr>
      </w:pPr>
    </w:p>
    <w:p w14:paraId="4B77B612" w14:textId="77777777" w:rsidR="005573A5" w:rsidRPr="004565B1" w:rsidRDefault="005573A5" w:rsidP="005573A5">
      <w:pPr>
        <w:adjustRightInd w:val="0"/>
        <w:snapToGrid w:val="0"/>
        <w:jc w:val="center"/>
        <w:rPr>
          <w:rFonts w:ascii="彩虹粗仿宋" w:eastAsia="彩虹粗仿宋" w:hAnsi="宋体" w:cs="Arial"/>
          <w:sz w:val="24"/>
        </w:rPr>
      </w:pPr>
    </w:p>
    <w:p w14:paraId="4A90A5A8" w14:textId="77777777" w:rsidR="005573A5" w:rsidRPr="004565B1" w:rsidRDefault="005573A5" w:rsidP="005573A5">
      <w:pPr>
        <w:adjustRightInd w:val="0"/>
        <w:snapToGrid w:val="0"/>
        <w:jc w:val="center"/>
        <w:rPr>
          <w:rFonts w:ascii="彩虹粗仿宋" w:eastAsia="彩虹粗仿宋" w:hAnsi="宋体" w:cs="Arial"/>
          <w:sz w:val="24"/>
        </w:rPr>
      </w:pPr>
    </w:p>
    <w:p w14:paraId="2A30050F" w14:textId="77777777" w:rsidR="005573A5" w:rsidRPr="004565B1" w:rsidRDefault="005573A5" w:rsidP="005573A5">
      <w:pPr>
        <w:adjustRightInd w:val="0"/>
        <w:snapToGrid w:val="0"/>
        <w:jc w:val="center"/>
        <w:rPr>
          <w:rFonts w:ascii="彩虹粗仿宋" w:eastAsia="彩虹粗仿宋" w:hAnsi="宋体" w:cs="Arial"/>
          <w:sz w:val="24"/>
        </w:rPr>
      </w:pPr>
    </w:p>
    <w:p w14:paraId="0F3EE0ED" w14:textId="77777777" w:rsidR="005573A5" w:rsidRPr="004565B1" w:rsidRDefault="005573A5" w:rsidP="005573A5">
      <w:pPr>
        <w:adjustRightInd w:val="0"/>
        <w:snapToGrid w:val="0"/>
        <w:jc w:val="center"/>
        <w:rPr>
          <w:rFonts w:ascii="彩虹粗仿宋" w:eastAsia="彩虹粗仿宋" w:hAnsi="宋体" w:cs="Arial"/>
          <w:sz w:val="24"/>
        </w:rPr>
      </w:pPr>
    </w:p>
    <w:p w14:paraId="7A479AB8" w14:textId="77777777" w:rsidR="005573A5" w:rsidRPr="004565B1" w:rsidRDefault="005573A5" w:rsidP="005573A5">
      <w:pPr>
        <w:adjustRightInd w:val="0"/>
        <w:snapToGrid w:val="0"/>
        <w:jc w:val="center"/>
        <w:rPr>
          <w:rFonts w:ascii="彩虹粗仿宋" w:eastAsia="彩虹粗仿宋" w:hAnsi="宋体" w:cs="Arial"/>
          <w:sz w:val="24"/>
        </w:rPr>
      </w:pPr>
    </w:p>
    <w:p w14:paraId="28076EA5" w14:textId="77777777" w:rsidR="005573A5" w:rsidRPr="004565B1" w:rsidRDefault="005573A5" w:rsidP="005573A5">
      <w:pPr>
        <w:adjustRightInd w:val="0"/>
        <w:snapToGrid w:val="0"/>
        <w:jc w:val="center"/>
        <w:rPr>
          <w:rFonts w:ascii="彩虹粗仿宋" w:eastAsia="彩虹粗仿宋" w:hAnsi="宋体" w:cs="Arial"/>
          <w:sz w:val="24"/>
        </w:rPr>
      </w:pPr>
    </w:p>
    <w:p w14:paraId="402C75B3" w14:textId="77777777" w:rsidR="005573A5" w:rsidRPr="004565B1" w:rsidRDefault="005573A5" w:rsidP="005573A5">
      <w:pPr>
        <w:adjustRightInd w:val="0"/>
        <w:snapToGrid w:val="0"/>
        <w:jc w:val="center"/>
        <w:rPr>
          <w:rFonts w:ascii="彩虹粗仿宋" w:eastAsia="彩虹粗仿宋" w:hAnsi="宋体" w:cs="Arial"/>
          <w:sz w:val="24"/>
        </w:rPr>
      </w:pPr>
    </w:p>
    <w:p w14:paraId="04AC31FE" w14:textId="77777777" w:rsidR="005573A5" w:rsidRPr="004565B1" w:rsidRDefault="005573A5" w:rsidP="005573A5">
      <w:pPr>
        <w:adjustRightInd w:val="0"/>
        <w:snapToGrid w:val="0"/>
        <w:jc w:val="center"/>
        <w:rPr>
          <w:rFonts w:ascii="彩虹粗仿宋" w:eastAsia="彩虹粗仿宋" w:hAnsi="宋体" w:cs="Arial"/>
          <w:sz w:val="24"/>
        </w:rPr>
      </w:pPr>
    </w:p>
    <w:p w14:paraId="5D068835" w14:textId="77777777" w:rsidR="005573A5" w:rsidRPr="004565B1" w:rsidRDefault="005573A5" w:rsidP="005573A5">
      <w:pPr>
        <w:adjustRightInd w:val="0"/>
        <w:snapToGrid w:val="0"/>
        <w:jc w:val="center"/>
        <w:rPr>
          <w:rFonts w:ascii="彩虹粗仿宋" w:eastAsia="彩虹粗仿宋" w:hAnsi="宋体" w:cs="Arial"/>
          <w:sz w:val="24"/>
        </w:rPr>
      </w:pPr>
    </w:p>
    <w:p w14:paraId="5EA4362A" w14:textId="77777777" w:rsidR="005573A5" w:rsidRPr="004565B1" w:rsidRDefault="005573A5" w:rsidP="005573A5">
      <w:pPr>
        <w:adjustRightInd w:val="0"/>
        <w:snapToGrid w:val="0"/>
        <w:jc w:val="center"/>
        <w:rPr>
          <w:rFonts w:ascii="彩虹粗仿宋" w:eastAsia="彩虹粗仿宋" w:hAnsi="宋体" w:cs="Arial"/>
          <w:sz w:val="24"/>
        </w:rPr>
      </w:pPr>
    </w:p>
    <w:p w14:paraId="5CBECC16" w14:textId="77777777" w:rsidR="005573A5" w:rsidRPr="004565B1" w:rsidRDefault="005573A5" w:rsidP="005573A5">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国泰可转债债券型</w:t>
      </w:r>
      <w:r w:rsidRPr="004565B1">
        <w:rPr>
          <w:rFonts w:ascii="彩虹粗仿宋" w:eastAsia="彩虹粗仿宋" w:hAnsi="宋体" w:cs="Arial" w:hint="eastAsia"/>
          <w:b/>
          <w:sz w:val="44"/>
        </w:rPr>
        <w:t>证券投资基金</w:t>
      </w:r>
    </w:p>
    <w:p w14:paraId="1EA8583D" w14:textId="4CB7EFE7" w:rsidR="005573A5" w:rsidRPr="004565B1" w:rsidRDefault="005573A5" w:rsidP="005573A5">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14:paraId="3B4DD362" w14:textId="77777777" w:rsidR="005573A5" w:rsidRPr="004565B1" w:rsidRDefault="005573A5" w:rsidP="005573A5">
      <w:pPr>
        <w:adjustRightInd w:val="0"/>
        <w:snapToGrid w:val="0"/>
        <w:jc w:val="center"/>
        <w:outlineLvl w:val="0"/>
        <w:rPr>
          <w:rFonts w:ascii="彩虹粗仿宋" w:eastAsia="彩虹粗仿宋" w:hAnsi="宋体" w:cs="Arial"/>
          <w:sz w:val="24"/>
        </w:rPr>
      </w:pPr>
    </w:p>
    <w:p w14:paraId="33B32B6C" w14:textId="77777777" w:rsidR="005573A5" w:rsidRPr="004565B1" w:rsidRDefault="005573A5" w:rsidP="005573A5">
      <w:pPr>
        <w:adjustRightInd w:val="0"/>
        <w:snapToGrid w:val="0"/>
        <w:jc w:val="center"/>
        <w:outlineLvl w:val="0"/>
        <w:rPr>
          <w:rFonts w:ascii="彩虹粗仿宋" w:eastAsia="彩虹粗仿宋" w:hAnsi="宋体" w:cs="Arial"/>
          <w:sz w:val="24"/>
        </w:rPr>
      </w:pPr>
    </w:p>
    <w:p w14:paraId="7B959962" w14:textId="77777777" w:rsidR="005573A5" w:rsidRPr="004565B1" w:rsidRDefault="005573A5" w:rsidP="005573A5">
      <w:pPr>
        <w:adjustRightInd w:val="0"/>
        <w:snapToGrid w:val="0"/>
        <w:jc w:val="center"/>
        <w:outlineLvl w:val="0"/>
        <w:rPr>
          <w:rFonts w:ascii="彩虹粗仿宋" w:eastAsia="彩虹粗仿宋" w:hAnsi="宋体" w:cs="Arial"/>
          <w:sz w:val="24"/>
        </w:rPr>
      </w:pPr>
    </w:p>
    <w:p w14:paraId="352A4BEC" w14:textId="77777777" w:rsidR="005573A5" w:rsidRPr="004565B1" w:rsidRDefault="005573A5" w:rsidP="005573A5">
      <w:pPr>
        <w:adjustRightInd w:val="0"/>
        <w:snapToGrid w:val="0"/>
        <w:jc w:val="center"/>
        <w:outlineLvl w:val="0"/>
        <w:rPr>
          <w:rFonts w:ascii="彩虹粗仿宋" w:eastAsia="彩虹粗仿宋" w:hAnsi="宋体" w:cs="Arial"/>
          <w:sz w:val="24"/>
        </w:rPr>
      </w:pPr>
    </w:p>
    <w:p w14:paraId="32AF785F" w14:textId="77777777" w:rsidR="005573A5" w:rsidRPr="004565B1" w:rsidRDefault="005573A5" w:rsidP="005573A5">
      <w:pPr>
        <w:adjustRightInd w:val="0"/>
        <w:snapToGrid w:val="0"/>
        <w:jc w:val="center"/>
        <w:outlineLvl w:val="0"/>
        <w:rPr>
          <w:rFonts w:ascii="彩虹粗仿宋" w:eastAsia="彩虹粗仿宋" w:hAnsi="宋体" w:cs="Arial"/>
          <w:sz w:val="24"/>
        </w:rPr>
      </w:pPr>
    </w:p>
    <w:p w14:paraId="10A9B3F9" w14:textId="77777777" w:rsidR="005573A5" w:rsidRPr="004565B1" w:rsidRDefault="005573A5" w:rsidP="005573A5">
      <w:pPr>
        <w:adjustRightInd w:val="0"/>
        <w:snapToGrid w:val="0"/>
        <w:jc w:val="center"/>
        <w:outlineLvl w:val="0"/>
        <w:rPr>
          <w:rFonts w:ascii="彩虹粗仿宋" w:eastAsia="彩虹粗仿宋" w:hAnsi="宋体" w:cs="Arial"/>
          <w:sz w:val="24"/>
        </w:rPr>
      </w:pPr>
    </w:p>
    <w:p w14:paraId="596A1AAB" w14:textId="77777777" w:rsidR="005573A5" w:rsidRPr="004565B1" w:rsidRDefault="005573A5" w:rsidP="005573A5">
      <w:pPr>
        <w:adjustRightInd w:val="0"/>
        <w:snapToGrid w:val="0"/>
        <w:jc w:val="center"/>
        <w:outlineLvl w:val="0"/>
        <w:rPr>
          <w:rFonts w:ascii="彩虹粗仿宋" w:eastAsia="彩虹粗仿宋" w:hAnsi="宋体" w:cs="Arial"/>
          <w:sz w:val="24"/>
        </w:rPr>
      </w:pPr>
    </w:p>
    <w:p w14:paraId="568DE956" w14:textId="77777777" w:rsidR="005573A5" w:rsidRPr="004565B1" w:rsidRDefault="005573A5" w:rsidP="005573A5">
      <w:pPr>
        <w:adjustRightInd w:val="0"/>
        <w:snapToGrid w:val="0"/>
        <w:jc w:val="center"/>
        <w:outlineLvl w:val="0"/>
        <w:rPr>
          <w:rFonts w:ascii="彩虹粗仿宋" w:eastAsia="彩虹粗仿宋" w:hAnsi="宋体" w:cs="Arial"/>
          <w:sz w:val="24"/>
        </w:rPr>
      </w:pPr>
    </w:p>
    <w:p w14:paraId="1D3D7291" w14:textId="77777777" w:rsidR="005573A5" w:rsidRPr="004565B1" w:rsidRDefault="005573A5" w:rsidP="005573A5">
      <w:pPr>
        <w:adjustRightInd w:val="0"/>
        <w:snapToGrid w:val="0"/>
        <w:jc w:val="center"/>
        <w:outlineLvl w:val="0"/>
        <w:rPr>
          <w:rFonts w:ascii="彩虹粗仿宋" w:eastAsia="彩虹粗仿宋" w:hAnsi="宋体" w:cs="Arial"/>
          <w:sz w:val="24"/>
        </w:rPr>
      </w:pPr>
    </w:p>
    <w:p w14:paraId="5960F4D9" w14:textId="77777777" w:rsidR="005573A5" w:rsidRPr="004565B1" w:rsidRDefault="005573A5" w:rsidP="005573A5">
      <w:pPr>
        <w:adjustRightInd w:val="0"/>
        <w:snapToGrid w:val="0"/>
        <w:jc w:val="center"/>
        <w:outlineLvl w:val="0"/>
        <w:rPr>
          <w:rFonts w:ascii="彩虹粗仿宋" w:eastAsia="彩虹粗仿宋" w:hAnsi="宋体" w:cs="Arial"/>
          <w:sz w:val="24"/>
        </w:rPr>
      </w:pPr>
    </w:p>
    <w:p w14:paraId="779E104E" w14:textId="77777777" w:rsidR="005573A5" w:rsidRPr="004565B1" w:rsidRDefault="005573A5" w:rsidP="005573A5">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基金管理人：</w:t>
      </w:r>
      <w:r>
        <w:rPr>
          <w:rFonts w:ascii="彩虹粗仿宋" w:eastAsia="彩虹粗仿宋" w:hAnsi="宋体" w:cs="Arial" w:hint="eastAsia"/>
          <w:b/>
          <w:bCs/>
          <w:sz w:val="28"/>
        </w:rPr>
        <w:t>国泰</w:t>
      </w:r>
      <w:r w:rsidRPr="004565B1">
        <w:rPr>
          <w:rFonts w:ascii="彩虹粗仿宋" w:eastAsia="彩虹粗仿宋" w:hAnsi="宋体" w:cs="Arial" w:hint="eastAsia"/>
          <w:b/>
          <w:bCs/>
          <w:sz w:val="28"/>
        </w:rPr>
        <w:t>基金管理有限公司</w:t>
      </w:r>
    </w:p>
    <w:p w14:paraId="05E47A9F" w14:textId="77777777" w:rsidR="005573A5" w:rsidRPr="004565B1" w:rsidRDefault="005573A5" w:rsidP="005573A5">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Pr="004565B1">
        <w:rPr>
          <w:rFonts w:ascii="彩虹粗仿宋" w:eastAsia="彩虹粗仿宋" w:hAnsi="宋体" w:cs="Arial" w:hint="eastAsia"/>
          <w:b/>
          <w:bCs/>
          <w:sz w:val="28"/>
        </w:rPr>
        <w:t>基金托管人：中国建设银行股份有限公司</w:t>
      </w:r>
    </w:p>
    <w:p w14:paraId="2940EA06" w14:textId="77777777" w:rsidR="005573A5" w:rsidRPr="004565B1" w:rsidRDefault="005573A5" w:rsidP="005573A5">
      <w:pPr>
        <w:adjustRightInd w:val="0"/>
        <w:snapToGrid w:val="0"/>
        <w:jc w:val="center"/>
        <w:outlineLvl w:val="0"/>
        <w:rPr>
          <w:rFonts w:ascii="彩虹粗仿宋" w:eastAsia="彩虹粗仿宋" w:hAnsi="宋体" w:cs="Arial"/>
          <w:sz w:val="24"/>
        </w:rPr>
      </w:pPr>
    </w:p>
    <w:p w14:paraId="3A5EADDD" w14:textId="77777777" w:rsidR="005573A5" w:rsidRPr="004565B1" w:rsidRDefault="005573A5" w:rsidP="005573A5">
      <w:pPr>
        <w:adjustRightInd w:val="0"/>
        <w:snapToGrid w:val="0"/>
        <w:jc w:val="center"/>
        <w:outlineLvl w:val="0"/>
        <w:rPr>
          <w:rFonts w:ascii="彩虹粗仿宋" w:eastAsia="彩虹粗仿宋" w:hAnsi="宋体" w:cs="Arial"/>
          <w:sz w:val="24"/>
        </w:rPr>
      </w:pPr>
    </w:p>
    <w:p w14:paraId="5D40CE47" w14:textId="77777777" w:rsidR="005573A5" w:rsidRPr="004565B1" w:rsidRDefault="005573A5" w:rsidP="005573A5">
      <w:pPr>
        <w:adjustRightInd w:val="0"/>
        <w:snapToGrid w:val="0"/>
        <w:jc w:val="center"/>
        <w:outlineLvl w:val="0"/>
        <w:rPr>
          <w:rFonts w:ascii="彩虹粗仿宋" w:eastAsia="彩虹粗仿宋" w:hAnsi="宋体" w:cs="Arial"/>
          <w:sz w:val="24"/>
        </w:rPr>
      </w:pPr>
    </w:p>
    <w:p w14:paraId="1A364F37" w14:textId="77777777" w:rsidR="005573A5" w:rsidRPr="004565B1" w:rsidRDefault="005573A5" w:rsidP="005573A5">
      <w:pPr>
        <w:adjustRightInd w:val="0"/>
        <w:snapToGrid w:val="0"/>
        <w:jc w:val="center"/>
        <w:outlineLvl w:val="0"/>
        <w:rPr>
          <w:rFonts w:ascii="彩虹粗仿宋" w:eastAsia="彩虹粗仿宋" w:hAnsi="宋体" w:cs="Arial"/>
          <w:sz w:val="24"/>
        </w:rPr>
      </w:pPr>
    </w:p>
    <w:p w14:paraId="3089A728" w14:textId="77777777" w:rsidR="005573A5" w:rsidRPr="004565B1" w:rsidRDefault="005573A5" w:rsidP="005573A5">
      <w:pPr>
        <w:adjustRightInd w:val="0"/>
        <w:snapToGrid w:val="0"/>
        <w:jc w:val="center"/>
        <w:outlineLvl w:val="0"/>
        <w:rPr>
          <w:rFonts w:ascii="彩虹粗仿宋" w:eastAsia="彩虹粗仿宋" w:hAnsi="宋体" w:cs="Arial"/>
          <w:sz w:val="24"/>
        </w:rPr>
      </w:pPr>
    </w:p>
    <w:p w14:paraId="2BDE6986" w14:textId="477B4AFB" w:rsidR="005573A5" w:rsidRPr="004565B1" w:rsidRDefault="005573A5" w:rsidP="005573A5">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二零一</w:t>
      </w:r>
      <w:r>
        <w:rPr>
          <w:rFonts w:ascii="彩虹粗仿宋" w:eastAsia="彩虹粗仿宋" w:hAnsi="宋体" w:cs="Arial"/>
          <w:sz w:val="24"/>
        </w:rPr>
        <w:t>七</w:t>
      </w:r>
      <w:r w:rsidRPr="004565B1">
        <w:rPr>
          <w:rFonts w:ascii="彩虹粗仿宋" w:eastAsia="彩虹粗仿宋" w:hAnsi="宋体" w:cs="Arial" w:hint="eastAsia"/>
          <w:sz w:val="24"/>
        </w:rPr>
        <w:t>年</w:t>
      </w:r>
      <w:r w:rsidR="00DF6328">
        <w:rPr>
          <w:rFonts w:ascii="彩虹粗仿宋" w:eastAsia="彩虹粗仿宋" w:hAnsi="宋体" w:cs="Arial"/>
          <w:sz w:val="24"/>
        </w:rPr>
        <w:t>十一</w:t>
      </w:r>
      <w:r w:rsidRPr="004565B1">
        <w:rPr>
          <w:rFonts w:ascii="彩虹粗仿宋" w:eastAsia="彩虹粗仿宋" w:hAnsi="宋体" w:cs="Arial" w:hint="eastAsia"/>
          <w:sz w:val="24"/>
        </w:rPr>
        <w:t>月</w:t>
      </w:r>
    </w:p>
    <w:p w14:paraId="0E82F1CE" w14:textId="77777777" w:rsidR="005573A5" w:rsidRPr="004565B1" w:rsidRDefault="005573A5" w:rsidP="005573A5">
      <w:pPr>
        <w:adjustRightInd w:val="0"/>
        <w:snapToGrid w:val="0"/>
        <w:jc w:val="center"/>
        <w:outlineLvl w:val="0"/>
        <w:rPr>
          <w:rFonts w:ascii="彩虹粗仿宋" w:eastAsia="彩虹粗仿宋" w:hAnsi="宋体" w:cs="Arial"/>
          <w:sz w:val="24"/>
        </w:rPr>
      </w:pPr>
    </w:p>
    <w:p w14:paraId="5083212F" w14:textId="77777777" w:rsidR="005573A5" w:rsidRPr="004565B1" w:rsidRDefault="005573A5" w:rsidP="005573A5">
      <w:pPr>
        <w:adjustRightInd w:val="0"/>
        <w:snapToGrid w:val="0"/>
        <w:jc w:val="center"/>
        <w:rPr>
          <w:rFonts w:ascii="彩虹粗仿宋" w:eastAsia="彩虹粗仿宋" w:hAnsi="宋体" w:cs="Arial"/>
          <w:bCs/>
          <w:sz w:val="24"/>
        </w:rPr>
      </w:pPr>
    </w:p>
    <w:p w14:paraId="519CEE80" w14:textId="77777777" w:rsidR="005573A5" w:rsidRPr="004565B1" w:rsidRDefault="005573A5" w:rsidP="005573A5">
      <w:pPr>
        <w:adjustRightInd w:val="0"/>
        <w:snapToGrid w:val="0"/>
        <w:jc w:val="center"/>
        <w:rPr>
          <w:rFonts w:ascii="彩虹粗仿宋" w:eastAsia="彩虹粗仿宋" w:hAnsi="宋体" w:cs="Arial"/>
          <w:bCs/>
          <w:sz w:val="24"/>
        </w:rPr>
      </w:pPr>
    </w:p>
    <w:p w14:paraId="0C7689F5" w14:textId="77777777" w:rsidR="005573A5" w:rsidRPr="004565B1" w:rsidRDefault="005573A5" w:rsidP="005573A5">
      <w:pPr>
        <w:adjustRightInd w:val="0"/>
        <w:snapToGrid w:val="0"/>
        <w:jc w:val="center"/>
        <w:rPr>
          <w:rFonts w:ascii="彩虹粗仿宋" w:eastAsia="彩虹粗仿宋" w:hAnsi="宋体" w:cs="Arial"/>
          <w:bCs/>
          <w:sz w:val="24"/>
        </w:rPr>
      </w:pPr>
    </w:p>
    <w:p w14:paraId="3A972D3C" w14:textId="77777777" w:rsidR="005573A5" w:rsidRPr="004565B1" w:rsidRDefault="005573A5" w:rsidP="005573A5">
      <w:pPr>
        <w:adjustRightInd w:val="0"/>
        <w:snapToGrid w:val="0"/>
        <w:jc w:val="center"/>
        <w:rPr>
          <w:rFonts w:ascii="彩虹粗仿宋" w:eastAsia="彩虹粗仿宋" w:hAnsi="宋体" w:cs="Arial"/>
          <w:bCs/>
          <w:sz w:val="24"/>
        </w:rPr>
      </w:pPr>
    </w:p>
    <w:p w14:paraId="54AF173C" w14:textId="77777777" w:rsidR="005573A5" w:rsidRPr="004565B1" w:rsidRDefault="005573A5" w:rsidP="005573A5">
      <w:pPr>
        <w:adjustRightInd w:val="0"/>
        <w:snapToGrid w:val="0"/>
        <w:jc w:val="center"/>
        <w:rPr>
          <w:rFonts w:ascii="彩虹粗仿宋" w:eastAsia="彩虹粗仿宋" w:hAnsi="宋体" w:cs="Arial"/>
          <w:bCs/>
          <w:sz w:val="24"/>
        </w:rPr>
      </w:pPr>
    </w:p>
    <w:p w14:paraId="5C1B3ABA" w14:textId="77777777" w:rsidR="005573A5" w:rsidRPr="004565B1" w:rsidRDefault="005573A5" w:rsidP="005573A5">
      <w:pPr>
        <w:adjustRightInd w:val="0"/>
        <w:snapToGrid w:val="0"/>
        <w:jc w:val="center"/>
        <w:rPr>
          <w:rFonts w:ascii="彩虹粗仿宋" w:eastAsia="彩虹粗仿宋" w:hAnsi="宋体" w:cs="Arial"/>
          <w:bCs/>
          <w:sz w:val="24"/>
        </w:rPr>
      </w:pPr>
    </w:p>
    <w:p w14:paraId="1BA8DAEC" w14:textId="77777777" w:rsidR="005573A5" w:rsidRPr="004565B1" w:rsidRDefault="005573A5" w:rsidP="005573A5">
      <w:pPr>
        <w:adjustRightInd w:val="0"/>
        <w:snapToGrid w:val="0"/>
        <w:jc w:val="center"/>
        <w:rPr>
          <w:rFonts w:ascii="彩虹粗仿宋" w:eastAsia="彩虹粗仿宋" w:hAnsi="宋体" w:cs="Arial"/>
          <w:bCs/>
          <w:sz w:val="24"/>
        </w:rPr>
      </w:pPr>
    </w:p>
    <w:p w14:paraId="37E3520C" w14:textId="77777777" w:rsidR="005573A5" w:rsidRPr="004565B1" w:rsidRDefault="005573A5" w:rsidP="005573A5">
      <w:pPr>
        <w:adjustRightInd w:val="0"/>
        <w:snapToGrid w:val="0"/>
        <w:jc w:val="center"/>
        <w:rPr>
          <w:rFonts w:ascii="彩虹粗仿宋" w:eastAsia="彩虹粗仿宋" w:hAnsi="宋体" w:cs="Arial"/>
          <w:bCs/>
          <w:sz w:val="24"/>
        </w:rPr>
        <w:sectPr w:rsidR="005573A5" w:rsidRPr="004565B1">
          <w:footerReference w:type="even" r:id="rId8"/>
          <w:pgSz w:w="11906" w:h="16838" w:code="9"/>
          <w:pgMar w:top="1418" w:right="1701" w:bottom="1418" w:left="1701" w:header="851" w:footer="992" w:gutter="0"/>
          <w:cols w:space="425"/>
          <w:docGrid w:type="lines" w:linePitch="312"/>
        </w:sectPr>
      </w:pPr>
    </w:p>
    <w:p w14:paraId="26CF66AF" w14:textId="77777777" w:rsidR="005573A5" w:rsidRPr="004565B1" w:rsidRDefault="005573A5" w:rsidP="005573A5">
      <w:pPr>
        <w:adjustRightInd w:val="0"/>
        <w:snapToGrid w:val="0"/>
        <w:rPr>
          <w:rFonts w:ascii="彩虹粗仿宋" w:eastAsia="彩虹粗仿宋" w:hAnsi="宋体" w:cs="Arial"/>
          <w:bCs/>
          <w:sz w:val="24"/>
        </w:rPr>
      </w:pPr>
    </w:p>
    <w:p w14:paraId="7DA3169F" w14:textId="77777777" w:rsidR="005573A5" w:rsidRPr="004565B1" w:rsidRDefault="005573A5" w:rsidP="005573A5">
      <w:pPr>
        <w:jc w:val="center"/>
        <w:rPr>
          <w:rFonts w:ascii="彩虹粗仿宋" w:eastAsia="彩虹粗仿宋"/>
          <w:b/>
          <w:bCs/>
          <w:sz w:val="30"/>
        </w:rPr>
      </w:pPr>
      <w:r w:rsidRPr="004565B1">
        <w:rPr>
          <w:rFonts w:ascii="彩虹粗仿宋" w:eastAsia="彩虹粗仿宋" w:hint="eastAsia"/>
          <w:b/>
          <w:bCs/>
          <w:sz w:val="30"/>
        </w:rPr>
        <w:t>目    录</w:t>
      </w:r>
    </w:p>
    <w:p w14:paraId="74A7C3CD" w14:textId="77777777" w:rsidR="001F161C" w:rsidRPr="001F161C" w:rsidRDefault="005573A5" w:rsidP="001F161C">
      <w:pPr>
        <w:pStyle w:val="21"/>
        <w:tabs>
          <w:tab w:val="right" w:leader="dot" w:pos="8494"/>
        </w:tabs>
        <w:ind w:leftChars="0" w:left="0"/>
        <w:rPr>
          <w:rFonts w:ascii="彩虹粗仿宋" w:eastAsia="彩虹粗仿宋" w:hAnsiTheme="minorHAnsi" w:cstheme="minorBidi"/>
          <w:noProof/>
          <w:sz w:val="28"/>
          <w:szCs w:val="28"/>
        </w:rPr>
      </w:pPr>
      <w:r w:rsidRPr="004565B1">
        <w:rPr>
          <w:rFonts w:ascii="彩虹粗仿宋" w:eastAsia="彩虹粗仿宋" w:hAnsi="宋体" w:hint="eastAsia"/>
          <w:sz w:val="28"/>
        </w:rPr>
        <w:fldChar w:fldCharType="begin"/>
      </w:r>
      <w:r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484074293" w:history="1">
        <w:r w:rsidR="001F161C" w:rsidRPr="001F161C">
          <w:rPr>
            <w:rStyle w:val="a9"/>
            <w:rFonts w:ascii="彩虹粗仿宋" w:eastAsia="彩虹粗仿宋" w:hint="eastAsia"/>
            <w:noProof/>
            <w:sz w:val="28"/>
            <w:szCs w:val="28"/>
          </w:rPr>
          <w:t>一、基金托管协议当事人</w:t>
        </w:r>
        <w:r w:rsidR="001F161C" w:rsidRPr="001F161C">
          <w:rPr>
            <w:rFonts w:ascii="彩虹粗仿宋" w:eastAsia="彩虹粗仿宋" w:hint="eastAsia"/>
            <w:noProof/>
            <w:webHidden/>
            <w:sz w:val="28"/>
            <w:szCs w:val="28"/>
          </w:rPr>
          <w:tab/>
        </w:r>
        <w:r w:rsidR="001F161C" w:rsidRPr="001F161C">
          <w:rPr>
            <w:rFonts w:ascii="彩虹粗仿宋" w:eastAsia="彩虹粗仿宋" w:hint="eastAsia"/>
            <w:noProof/>
            <w:webHidden/>
            <w:sz w:val="28"/>
            <w:szCs w:val="28"/>
          </w:rPr>
          <w:fldChar w:fldCharType="begin"/>
        </w:r>
        <w:r w:rsidR="001F161C" w:rsidRPr="001F161C">
          <w:rPr>
            <w:rFonts w:ascii="彩虹粗仿宋" w:eastAsia="彩虹粗仿宋" w:hint="eastAsia"/>
            <w:noProof/>
            <w:webHidden/>
            <w:sz w:val="28"/>
            <w:szCs w:val="28"/>
          </w:rPr>
          <w:instrText xml:space="preserve"> PAGEREF _Toc484074293 \h </w:instrText>
        </w:r>
        <w:r w:rsidR="001F161C" w:rsidRPr="001F161C">
          <w:rPr>
            <w:rFonts w:ascii="彩虹粗仿宋" w:eastAsia="彩虹粗仿宋" w:hint="eastAsia"/>
            <w:noProof/>
            <w:webHidden/>
            <w:sz w:val="28"/>
            <w:szCs w:val="28"/>
          </w:rPr>
        </w:r>
        <w:r w:rsidR="001F161C" w:rsidRPr="001F161C">
          <w:rPr>
            <w:rFonts w:ascii="彩虹粗仿宋" w:eastAsia="彩虹粗仿宋" w:hint="eastAsia"/>
            <w:noProof/>
            <w:webHidden/>
            <w:sz w:val="28"/>
            <w:szCs w:val="28"/>
          </w:rPr>
          <w:fldChar w:fldCharType="separate"/>
        </w:r>
        <w:r w:rsidR="002554F2">
          <w:rPr>
            <w:rFonts w:ascii="彩虹粗仿宋" w:eastAsia="彩虹粗仿宋"/>
            <w:noProof/>
            <w:webHidden/>
            <w:sz w:val="28"/>
            <w:szCs w:val="28"/>
          </w:rPr>
          <w:t>1</w:t>
        </w:r>
        <w:r w:rsidR="001F161C" w:rsidRPr="001F161C">
          <w:rPr>
            <w:rFonts w:ascii="彩虹粗仿宋" w:eastAsia="彩虹粗仿宋" w:hint="eastAsia"/>
            <w:noProof/>
            <w:webHidden/>
            <w:sz w:val="28"/>
            <w:szCs w:val="28"/>
          </w:rPr>
          <w:fldChar w:fldCharType="end"/>
        </w:r>
      </w:hyperlink>
    </w:p>
    <w:p w14:paraId="630F7AFE" w14:textId="77777777" w:rsidR="001F161C" w:rsidRPr="001F161C" w:rsidRDefault="001570CE" w:rsidP="001F161C">
      <w:pPr>
        <w:pStyle w:val="21"/>
        <w:tabs>
          <w:tab w:val="right" w:leader="dot" w:pos="8494"/>
        </w:tabs>
        <w:ind w:leftChars="0" w:left="0"/>
        <w:rPr>
          <w:rFonts w:ascii="彩虹粗仿宋" w:eastAsia="彩虹粗仿宋" w:hAnsiTheme="minorHAnsi" w:cstheme="minorBidi"/>
          <w:noProof/>
          <w:sz w:val="28"/>
          <w:szCs w:val="28"/>
        </w:rPr>
      </w:pPr>
      <w:hyperlink w:anchor="_Toc484074294" w:history="1">
        <w:r w:rsidR="001F161C" w:rsidRPr="001F161C">
          <w:rPr>
            <w:rStyle w:val="a9"/>
            <w:rFonts w:ascii="彩虹粗仿宋" w:eastAsia="彩虹粗仿宋" w:hint="eastAsia"/>
            <w:noProof/>
            <w:sz w:val="28"/>
            <w:szCs w:val="28"/>
          </w:rPr>
          <w:t>二、基金托管协议的依据、目的和原则</w:t>
        </w:r>
        <w:r w:rsidR="001F161C" w:rsidRPr="001F161C">
          <w:rPr>
            <w:rFonts w:ascii="彩虹粗仿宋" w:eastAsia="彩虹粗仿宋" w:hint="eastAsia"/>
            <w:noProof/>
            <w:webHidden/>
            <w:sz w:val="28"/>
            <w:szCs w:val="28"/>
          </w:rPr>
          <w:tab/>
        </w:r>
        <w:r w:rsidR="001F161C" w:rsidRPr="001F161C">
          <w:rPr>
            <w:rFonts w:ascii="彩虹粗仿宋" w:eastAsia="彩虹粗仿宋" w:hint="eastAsia"/>
            <w:noProof/>
            <w:webHidden/>
            <w:sz w:val="28"/>
            <w:szCs w:val="28"/>
          </w:rPr>
          <w:fldChar w:fldCharType="begin"/>
        </w:r>
        <w:r w:rsidR="001F161C" w:rsidRPr="001F161C">
          <w:rPr>
            <w:rFonts w:ascii="彩虹粗仿宋" w:eastAsia="彩虹粗仿宋" w:hint="eastAsia"/>
            <w:noProof/>
            <w:webHidden/>
            <w:sz w:val="28"/>
            <w:szCs w:val="28"/>
          </w:rPr>
          <w:instrText xml:space="preserve"> PAGEREF _Toc484074294 \h </w:instrText>
        </w:r>
        <w:r w:rsidR="001F161C" w:rsidRPr="001F161C">
          <w:rPr>
            <w:rFonts w:ascii="彩虹粗仿宋" w:eastAsia="彩虹粗仿宋" w:hint="eastAsia"/>
            <w:noProof/>
            <w:webHidden/>
            <w:sz w:val="28"/>
            <w:szCs w:val="28"/>
          </w:rPr>
        </w:r>
        <w:r w:rsidR="001F161C" w:rsidRPr="001F161C">
          <w:rPr>
            <w:rFonts w:ascii="彩虹粗仿宋" w:eastAsia="彩虹粗仿宋" w:hint="eastAsia"/>
            <w:noProof/>
            <w:webHidden/>
            <w:sz w:val="28"/>
            <w:szCs w:val="28"/>
          </w:rPr>
          <w:fldChar w:fldCharType="separate"/>
        </w:r>
        <w:r w:rsidR="002554F2">
          <w:rPr>
            <w:rFonts w:ascii="彩虹粗仿宋" w:eastAsia="彩虹粗仿宋"/>
            <w:noProof/>
            <w:webHidden/>
            <w:sz w:val="28"/>
            <w:szCs w:val="28"/>
          </w:rPr>
          <w:t>2</w:t>
        </w:r>
        <w:r w:rsidR="001F161C" w:rsidRPr="001F161C">
          <w:rPr>
            <w:rFonts w:ascii="彩虹粗仿宋" w:eastAsia="彩虹粗仿宋" w:hint="eastAsia"/>
            <w:noProof/>
            <w:webHidden/>
            <w:sz w:val="28"/>
            <w:szCs w:val="28"/>
          </w:rPr>
          <w:fldChar w:fldCharType="end"/>
        </w:r>
      </w:hyperlink>
    </w:p>
    <w:p w14:paraId="63EE5549" w14:textId="77777777" w:rsidR="001F161C" w:rsidRPr="001F161C" w:rsidRDefault="001570CE" w:rsidP="001F161C">
      <w:pPr>
        <w:pStyle w:val="21"/>
        <w:tabs>
          <w:tab w:val="right" w:leader="dot" w:pos="8494"/>
        </w:tabs>
        <w:ind w:leftChars="0" w:left="0"/>
        <w:rPr>
          <w:rFonts w:ascii="彩虹粗仿宋" w:eastAsia="彩虹粗仿宋" w:hAnsiTheme="minorHAnsi" w:cstheme="minorBidi"/>
          <w:noProof/>
          <w:sz w:val="28"/>
          <w:szCs w:val="28"/>
        </w:rPr>
      </w:pPr>
      <w:hyperlink w:anchor="_Toc484074295" w:history="1">
        <w:r w:rsidR="001F161C" w:rsidRPr="001F161C">
          <w:rPr>
            <w:rStyle w:val="a9"/>
            <w:rFonts w:ascii="彩虹粗仿宋" w:eastAsia="彩虹粗仿宋" w:hint="eastAsia"/>
            <w:noProof/>
            <w:sz w:val="28"/>
            <w:szCs w:val="28"/>
          </w:rPr>
          <w:t>三、基金托管人对基金管理人的业务监督和核查</w:t>
        </w:r>
        <w:r w:rsidR="001F161C" w:rsidRPr="001F161C">
          <w:rPr>
            <w:rFonts w:ascii="彩虹粗仿宋" w:eastAsia="彩虹粗仿宋" w:hint="eastAsia"/>
            <w:noProof/>
            <w:webHidden/>
            <w:sz w:val="28"/>
            <w:szCs w:val="28"/>
          </w:rPr>
          <w:tab/>
        </w:r>
        <w:r w:rsidR="001F161C" w:rsidRPr="001F161C">
          <w:rPr>
            <w:rFonts w:ascii="彩虹粗仿宋" w:eastAsia="彩虹粗仿宋" w:hint="eastAsia"/>
            <w:noProof/>
            <w:webHidden/>
            <w:sz w:val="28"/>
            <w:szCs w:val="28"/>
          </w:rPr>
          <w:fldChar w:fldCharType="begin"/>
        </w:r>
        <w:r w:rsidR="001F161C" w:rsidRPr="001F161C">
          <w:rPr>
            <w:rFonts w:ascii="彩虹粗仿宋" w:eastAsia="彩虹粗仿宋" w:hint="eastAsia"/>
            <w:noProof/>
            <w:webHidden/>
            <w:sz w:val="28"/>
            <w:szCs w:val="28"/>
          </w:rPr>
          <w:instrText xml:space="preserve"> PAGEREF _Toc484074295 \h </w:instrText>
        </w:r>
        <w:r w:rsidR="001F161C" w:rsidRPr="001F161C">
          <w:rPr>
            <w:rFonts w:ascii="彩虹粗仿宋" w:eastAsia="彩虹粗仿宋" w:hint="eastAsia"/>
            <w:noProof/>
            <w:webHidden/>
            <w:sz w:val="28"/>
            <w:szCs w:val="28"/>
          </w:rPr>
        </w:r>
        <w:r w:rsidR="001F161C" w:rsidRPr="001F161C">
          <w:rPr>
            <w:rFonts w:ascii="彩虹粗仿宋" w:eastAsia="彩虹粗仿宋" w:hint="eastAsia"/>
            <w:noProof/>
            <w:webHidden/>
            <w:sz w:val="28"/>
            <w:szCs w:val="28"/>
          </w:rPr>
          <w:fldChar w:fldCharType="separate"/>
        </w:r>
        <w:r w:rsidR="002554F2">
          <w:rPr>
            <w:rFonts w:ascii="彩虹粗仿宋" w:eastAsia="彩虹粗仿宋"/>
            <w:noProof/>
            <w:webHidden/>
            <w:sz w:val="28"/>
            <w:szCs w:val="28"/>
          </w:rPr>
          <w:t>2</w:t>
        </w:r>
        <w:r w:rsidR="001F161C" w:rsidRPr="001F161C">
          <w:rPr>
            <w:rFonts w:ascii="彩虹粗仿宋" w:eastAsia="彩虹粗仿宋" w:hint="eastAsia"/>
            <w:noProof/>
            <w:webHidden/>
            <w:sz w:val="28"/>
            <w:szCs w:val="28"/>
          </w:rPr>
          <w:fldChar w:fldCharType="end"/>
        </w:r>
      </w:hyperlink>
    </w:p>
    <w:p w14:paraId="494ACAC1" w14:textId="77777777" w:rsidR="001F161C" w:rsidRPr="001F161C" w:rsidRDefault="001570CE" w:rsidP="001F161C">
      <w:pPr>
        <w:pStyle w:val="21"/>
        <w:tabs>
          <w:tab w:val="right" w:leader="dot" w:pos="8494"/>
        </w:tabs>
        <w:ind w:leftChars="0" w:left="0"/>
        <w:rPr>
          <w:rFonts w:ascii="彩虹粗仿宋" w:eastAsia="彩虹粗仿宋" w:hAnsiTheme="minorHAnsi" w:cstheme="minorBidi"/>
          <w:noProof/>
          <w:sz w:val="28"/>
          <w:szCs w:val="28"/>
        </w:rPr>
      </w:pPr>
      <w:hyperlink w:anchor="_Toc484074296" w:history="1">
        <w:r w:rsidR="001F161C" w:rsidRPr="001F161C">
          <w:rPr>
            <w:rStyle w:val="a9"/>
            <w:rFonts w:ascii="彩虹粗仿宋" w:eastAsia="彩虹粗仿宋" w:hint="eastAsia"/>
            <w:noProof/>
            <w:sz w:val="28"/>
            <w:szCs w:val="28"/>
          </w:rPr>
          <w:t>四、基金管理人对基金托管人的业务核查</w:t>
        </w:r>
        <w:r w:rsidR="001F161C" w:rsidRPr="001F161C">
          <w:rPr>
            <w:rFonts w:ascii="彩虹粗仿宋" w:eastAsia="彩虹粗仿宋" w:hint="eastAsia"/>
            <w:noProof/>
            <w:webHidden/>
            <w:sz w:val="28"/>
            <w:szCs w:val="28"/>
          </w:rPr>
          <w:tab/>
        </w:r>
        <w:r w:rsidR="001F161C" w:rsidRPr="001F161C">
          <w:rPr>
            <w:rFonts w:ascii="彩虹粗仿宋" w:eastAsia="彩虹粗仿宋" w:hint="eastAsia"/>
            <w:noProof/>
            <w:webHidden/>
            <w:sz w:val="28"/>
            <w:szCs w:val="28"/>
          </w:rPr>
          <w:fldChar w:fldCharType="begin"/>
        </w:r>
        <w:r w:rsidR="001F161C" w:rsidRPr="001F161C">
          <w:rPr>
            <w:rFonts w:ascii="彩虹粗仿宋" w:eastAsia="彩虹粗仿宋" w:hint="eastAsia"/>
            <w:noProof/>
            <w:webHidden/>
            <w:sz w:val="28"/>
            <w:szCs w:val="28"/>
          </w:rPr>
          <w:instrText xml:space="preserve"> PAGEREF _Toc484074296 \h </w:instrText>
        </w:r>
        <w:r w:rsidR="001F161C" w:rsidRPr="001F161C">
          <w:rPr>
            <w:rFonts w:ascii="彩虹粗仿宋" w:eastAsia="彩虹粗仿宋" w:hint="eastAsia"/>
            <w:noProof/>
            <w:webHidden/>
            <w:sz w:val="28"/>
            <w:szCs w:val="28"/>
          </w:rPr>
        </w:r>
        <w:r w:rsidR="001F161C" w:rsidRPr="001F161C">
          <w:rPr>
            <w:rFonts w:ascii="彩虹粗仿宋" w:eastAsia="彩虹粗仿宋" w:hint="eastAsia"/>
            <w:noProof/>
            <w:webHidden/>
            <w:sz w:val="28"/>
            <w:szCs w:val="28"/>
          </w:rPr>
          <w:fldChar w:fldCharType="separate"/>
        </w:r>
        <w:r w:rsidR="002554F2">
          <w:rPr>
            <w:rFonts w:ascii="彩虹粗仿宋" w:eastAsia="彩虹粗仿宋"/>
            <w:noProof/>
            <w:webHidden/>
            <w:sz w:val="28"/>
            <w:szCs w:val="28"/>
          </w:rPr>
          <w:t>6</w:t>
        </w:r>
        <w:r w:rsidR="001F161C" w:rsidRPr="001F161C">
          <w:rPr>
            <w:rFonts w:ascii="彩虹粗仿宋" w:eastAsia="彩虹粗仿宋" w:hint="eastAsia"/>
            <w:noProof/>
            <w:webHidden/>
            <w:sz w:val="28"/>
            <w:szCs w:val="28"/>
          </w:rPr>
          <w:fldChar w:fldCharType="end"/>
        </w:r>
      </w:hyperlink>
    </w:p>
    <w:p w14:paraId="555123E8" w14:textId="77777777" w:rsidR="001F161C" w:rsidRPr="001F161C" w:rsidRDefault="001570CE" w:rsidP="001F161C">
      <w:pPr>
        <w:pStyle w:val="21"/>
        <w:tabs>
          <w:tab w:val="right" w:leader="dot" w:pos="8494"/>
        </w:tabs>
        <w:ind w:leftChars="0" w:left="0"/>
        <w:rPr>
          <w:rFonts w:ascii="彩虹粗仿宋" w:eastAsia="彩虹粗仿宋" w:hAnsiTheme="minorHAnsi" w:cstheme="minorBidi"/>
          <w:noProof/>
          <w:sz w:val="28"/>
          <w:szCs w:val="28"/>
        </w:rPr>
      </w:pPr>
      <w:hyperlink w:anchor="_Toc484074297" w:history="1">
        <w:r w:rsidR="001F161C" w:rsidRPr="001F161C">
          <w:rPr>
            <w:rStyle w:val="a9"/>
            <w:rFonts w:ascii="彩虹粗仿宋" w:eastAsia="彩虹粗仿宋" w:hint="eastAsia"/>
            <w:noProof/>
            <w:sz w:val="28"/>
            <w:szCs w:val="28"/>
          </w:rPr>
          <w:t>五、基金财产的保管</w:t>
        </w:r>
        <w:r w:rsidR="001F161C" w:rsidRPr="001F161C">
          <w:rPr>
            <w:rFonts w:ascii="彩虹粗仿宋" w:eastAsia="彩虹粗仿宋" w:hint="eastAsia"/>
            <w:noProof/>
            <w:webHidden/>
            <w:sz w:val="28"/>
            <w:szCs w:val="28"/>
          </w:rPr>
          <w:tab/>
        </w:r>
        <w:r w:rsidR="001F161C" w:rsidRPr="001F161C">
          <w:rPr>
            <w:rFonts w:ascii="彩虹粗仿宋" w:eastAsia="彩虹粗仿宋" w:hint="eastAsia"/>
            <w:noProof/>
            <w:webHidden/>
            <w:sz w:val="28"/>
            <w:szCs w:val="28"/>
          </w:rPr>
          <w:fldChar w:fldCharType="begin"/>
        </w:r>
        <w:r w:rsidR="001F161C" w:rsidRPr="001F161C">
          <w:rPr>
            <w:rFonts w:ascii="彩虹粗仿宋" w:eastAsia="彩虹粗仿宋" w:hint="eastAsia"/>
            <w:noProof/>
            <w:webHidden/>
            <w:sz w:val="28"/>
            <w:szCs w:val="28"/>
          </w:rPr>
          <w:instrText xml:space="preserve"> PAGEREF _Toc484074297 \h </w:instrText>
        </w:r>
        <w:r w:rsidR="001F161C" w:rsidRPr="001F161C">
          <w:rPr>
            <w:rFonts w:ascii="彩虹粗仿宋" w:eastAsia="彩虹粗仿宋" w:hint="eastAsia"/>
            <w:noProof/>
            <w:webHidden/>
            <w:sz w:val="28"/>
            <w:szCs w:val="28"/>
          </w:rPr>
        </w:r>
        <w:r w:rsidR="001F161C" w:rsidRPr="001F161C">
          <w:rPr>
            <w:rFonts w:ascii="彩虹粗仿宋" w:eastAsia="彩虹粗仿宋" w:hint="eastAsia"/>
            <w:noProof/>
            <w:webHidden/>
            <w:sz w:val="28"/>
            <w:szCs w:val="28"/>
          </w:rPr>
          <w:fldChar w:fldCharType="separate"/>
        </w:r>
        <w:r w:rsidR="002554F2">
          <w:rPr>
            <w:rFonts w:ascii="彩虹粗仿宋" w:eastAsia="彩虹粗仿宋"/>
            <w:noProof/>
            <w:webHidden/>
            <w:sz w:val="28"/>
            <w:szCs w:val="28"/>
          </w:rPr>
          <w:t>7</w:t>
        </w:r>
        <w:r w:rsidR="001F161C" w:rsidRPr="001F161C">
          <w:rPr>
            <w:rFonts w:ascii="彩虹粗仿宋" w:eastAsia="彩虹粗仿宋" w:hint="eastAsia"/>
            <w:noProof/>
            <w:webHidden/>
            <w:sz w:val="28"/>
            <w:szCs w:val="28"/>
          </w:rPr>
          <w:fldChar w:fldCharType="end"/>
        </w:r>
      </w:hyperlink>
    </w:p>
    <w:p w14:paraId="24DB544C" w14:textId="77777777" w:rsidR="001F161C" w:rsidRPr="001F161C" w:rsidRDefault="001570CE" w:rsidP="001F161C">
      <w:pPr>
        <w:pStyle w:val="21"/>
        <w:tabs>
          <w:tab w:val="right" w:leader="dot" w:pos="8494"/>
        </w:tabs>
        <w:ind w:leftChars="0" w:left="0"/>
        <w:rPr>
          <w:rFonts w:ascii="彩虹粗仿宋" w:eastAsia="彩虹粗仿宋" w:hAnsiTheme="minorHAnsi" w:cstheme="minorBidi"/>
          <w:noProof/>
          <w:sz w:val="28"/>
          <w:szCs w:val="28"/>
        </w:rPr>
      </w:pPr>
      <w:hyperlink w:anchor="_Toc484074298" w:history="1">
        <w:r w:rsidR="001F161C" w:rsidRPr="001F161C">
          <w:rPr>
            <w:rStyle w:val="a9"/>
            <w:rFonts w:ascii="彩虹粗仿宋" w:eastAsia="彩虹粗仿宋" w:hint="eastAsia"/>
            <w:noProof/>
            <w:sz w:val="28"/>
            <w:szCs w:val="28"/>
          </w:rPr>
          <w:t>六、指令的发送、确认及执行</w:t>
        </w:r>
        <w:r w:rsidR="001F161C" w:rsidRPr="001F161C">
          <w:rPr>
            <w:rFonts w:ascii="彩虹粗仿宋" w:eastAsia="彩虹粗仿宋" w:hint="eastAsia"/>
            <w:noProof/>
            <w:webHidden/>
            <w:sz w:val="28"/>
            <w:szCs w:val="28"/>
          </w:rPr>
          <w:tab/>
        </w:r>
        <w:r w:rsidR="001F161C" w:rsidRPr="001F161C">
          <w:rPr>
            <w:rFonts w:ascii="彩虹粗仿宋" w:eastAsia="彩虹粗仿宋" w:hint="eastAsia"/>
            <w:noProof/>
            <w:webHidden/>
            <w:sz w:val="28"/>
            <w:szCs w:val="28"/>
          </w:rPr>
          <w:fldChar w:fldCharType="begin"/>
        </w:r>
        <w:r w:rsidR="001F161C" w:rsidRPr="001F161C">
          <w:rPr>
            <w:rFonts w:ascii="彩虹粗仿宋" w:eastAsia="彩虹粗仿宋" w:hint="eastAsia"/>
            <w:noProof/>
            <w:webHidden/>
            <w:sz w:val="28"/>
            <w:szCs w:val="28"/>
          </w:rPr>
          <w:instrText xml:space="preserve"> PAGEREF _Toc484074298 \h </w:instrText>
        </w:r>
        <w:r w:rsidR="001F161C" w:rsidRPr="001F161C">
          <w:rPr>
            <w:rFonts w:ascii="彩虹粗仿宋" w:eastAsia="彩虹粗仿宋" w:hint="eastAsia"/>
            <w:noProof/>
            <w:webHidden/>
            <w:sz w:val="28"/>
            <w:szCs w:val="28"/>
          </w:rPr>
        </w:r>
        <w:r w:rsidR="001F161C" w:rsidRPr="001F161C">
          <w:rPr>
            <w:rFonts w:ascii="彩虹粗仿宋" w:eastAsia="彩虹粗仿宋" w:hint="eastAsia"/>
            <w:noProof/>
            <w:webHidden/>
            <w:sz w:val="28"/>
            <w:szCs w:val="28"/>
          </w:rPr>
          <w:fldChar w:fldCharType="separate"/>
        </w:r>
        <w:r w:rsidR="002554F2">
          <w:rPr>
            <w:rFonts w:ascii="彩虹粗仿宋" w:eastAsia="彩虹粗仿宋"/>
            <w:noProof/>
            <w:webHidden/>
            <w:sz w:val="28"/>
            <w:szCs w:val="28"/>
          </w:rPr>
          <w:t>9</w:t>
        </w:r>
        <w:r w:rsidR="001F161C" w:rsidRPr="001F161C">
          <w:rPr>
            <w:rFonts w:ascii="彩虹粗仿宋" w:eastAsia="彩虹粗仿宋" w:hint="eastAsia"/>
            <w:noProof/>
            <w:webHidden/>
            <w:sz w:val="28"/>
            <w:szCs w:val="28"/>
          </w:rPr>
          <w:fldChar w:fldCharType="end"/>
        </w:r>
      </w:hyperlink>
    </w:p>
    <w:p w14:paraId="0D3DB95C" w14:textId="77777777" w:rsidR="001F161C" w:rsidRPr="001F161C" w:rsidRDefault="001570CE" w:rsidP="001F161C">
      <w:pPr>
        <w:pStyle w:val="21"/>
        <w:tabs>
          <w:tab w:val="right" w:leader="dot" w:pos="8494"/>
        </w:tabs>
        <w:ind w:leftChars="0" w:left="0"/>
        <w:rPr>
          <w:rFonts w:ascii="彩虹粗仿宋" w:eastAsia="彩虹粗仿宋" w:hAnsiTheme="minorHAnsi" w:cstheme="minorBidi"/>
          <w:noProof/>
          <w:sz w:val="28"/>
          <w:szCs w:val="28"/>
        </w:rPr>
      </w:pPr>
      <w:hyperlink w:anchor="_Toc484074299" w:history="1">
        <w:r w:rsidR="001F161C" w:rsidRPr="001F161C">
          <w:rPr>
            <w:rStyle w:val="a9"/>
            <w:rFonts w:ascii="彩虹粗仿宋" w:eastAsia="彩虹粗仿宋" w:hint="eastAsia"/>
            <w:noProof/>
            <w:sz w:val="28"/>
            <w:szCs w:val="28"/>
          </w:rPr>
          <w:t>七、交易及清算交收安排</w:t>
        </w:r>
        <w:r w:rsidR="001F161C" w:rsidRPr="001F161C">
          <w:rPr>
            <w:rFonts w:ascii="彩虹粗仿宋" w:eastAsia="彩虹粗仿宋" w:hint="eastAsia"/>
            <w:noProof/>
            <w:webHidden/>
            <w:sz w:val="28"/>
            <w:szCs w:val="28"/>
          </w:rPr>
          <w:tab/>
        </w:r>
        <w:r w:rsidR="001F161C" w:rsidRPr="001F161C">
          <w:rPr>
            <w:rFonts w:ascii="彩虹粗仿宋" w:eastAsia="彩虹粗仿宋" w:hint="eastAsia"/>
            <w:noProof/>
            <w:webHidden/>
            <w:sz w:val="28"/>
            <w:szCs w:val="28"/>
          </w:rPr>
          <w:fldChar w:fldCharType="begin"/>
        </w:r>
        <w:r w:rsidR="001F161C" w:rsidRPr="001F161C">
          <w:rPr>
            <w:rFonts w:ascii="彩虹粗仿宋" w:eastAsia="彩虹粗仿宋" w:hint="eastAsia"/>
            <w:noProof/>
            <w:webHidden/>
            <w:sz w:val="28"/>
            <w:szCs w:val="28"/>
          </w:rPr>
          <w:instrText xml:space="preserve"> PAGEREF _Toc484074299 \h </w:instrText>
        </w:r>
        <w:r w:rsidR="001F161C" w:rsidRPr="001F161C">
          <w:rPr>
            <w:rFonts w:ascii="彩虹粗仿宋" w:eastAsia="彩虹粗仿宋" w:hint="eastAsia"/>
            <w:noProof/>
            <w:webHidden/>
            <w:sz w:val="28"/>
            <w:szCs w:val="28"/>
          </w:rPr>
        </w:r>
        <w:r w:rsidR="001F161C" w:rsidRPr="001F161C">
          <w:rPr>
            <w:rFonts w:ascii="彩虹粗仿宋" w:eastAsia="彩虹粗仿宋" w:hint="eastAsia"/>
            <w:noProof/>
            <w:webHidden/>
            <w:sz w:val="28"/>
            <w:szCs w:val="28"/>
          </w:rPr>
          <w:fldChar w:fldCharType="separate"/>
        </w:r>
        <w:r w:rsidR="002554F2">
          <w:rPr>
            <w:rFonts w:ascii="彩虹粗仿宋" w:eastAsia="彩虹粗仿宋"/>
            <w:noProof/>
            <w:webHidden/>
            <w:sz w:val="28"/>
            <w:szCs w:val="28"/>
          </w:rPr>
          <w:t>11</w:t>
        </w:r>
        <w:r w:rsidR="001F161C" w:rsidRPr="001F161C">
          <w:rPr>
            <w:rFonts w:ascii="彩虹粗仿宋" w:eastAsia="彩虹粗仿宋" w:hint="eastAsia"/>
            <w:noProof/>
            <w:webHidden/>
            <w:sz w:val="28"/>
            <w:szCs w:val="28"/>
          </w:rPr>
          <w:fldChar w:fldCharType="end"/>
        </w:r>
      </w:hyperlink>
    </w:p>
    <w:p w14:paraId="13FCB86B" w14:textId="77777777" w:rsidR="001F161C" w:rsidRPr="001F161C" w:rsidRDefault="001570CE" w:rsidP="001F161C">
      <w:pPr>
        <w:pStyle w:val="21"/>
        <w:tabs>
          <w:tab w:val="right" w:leader="dot" w:pos="8494"/>
        </w:tabs>
        <w:ind w:leftChars="0" w:left="0"/>
        <w:rPr>
          <w:rFonts w:ascii="彩虹粗仿宋" w:eastAsia="彩虹粗仿宋" w:hAnsiTheme="minorHAnsi" w:cstheme="minorBidi"/>
          <w:noProof/>
          <w:sz w:val="28"/>
          <w:szCs w:val="28"/>
        </w:rPr>
      </w:pPr>
      <w:hyperlink w:anchor="_Toc484074300" w:history="1">
        <w:r w:rsidR="001F161C" w:rsidRPr="001F161C">
          <w:rPr>
            <w:rStyle w:val="a9"/>
            <w:rFonts w:ascii="彩虹粗仿宋" w:eastAsia="彩虹粗仿宋" w:hint="eastAsia"/>
            <w:noProof/>
            <w:sz w:val="28"/>
            <w:szCs w:val="28"/>
          </w:rPr>
          <w:t>八、基金资产净值计算和会计核算</w:t>
        </w:r>
        <w:r w:rsidR="001F161C" w:rsidRPr="001F161C">
          <w:rPr>
            <w:rFonts w:ascii="彩虹粗仿宋" w:eastAsia="彩虹粗仿宋" w:hint="eastAsia"/>
            <w:noProof/>
            <w:webHidden/>
            <w:sz w:val="28"/>
            <w:szCs w:val="28"/>
          </w:rPr>
          <w:tab/>
        </w:r>
        <w:r w:rsidR="001F161C" w:rsidRPr="001F161C">
          <w:rPr>
            <w:rFonts w:ascii="彩虹粗仿宋" w:eastAsia="彩虹粗仿宋" w:hint="eastAsia"/>
            <w:noProof/>
            <w:webHidden/>
            <w:sz w:val="28"/>
            <w:szCs w:val="28"/>
          </w:rPr>
          <w:fldChar w:fldCharType="begin"/>
        </w:r>
        <w:r w:rsidR="001F161C" w:rsidRPr="001F161C">
          <w:rPr>
            <w:rFonts w:ascii="彩虹粗仿宋" w:eastAsia="彩虹粗仿宋" w:hint="eastAsia"/>
            <w:noProof/>
            <w:webHidden/>
            <w:sz w:val="28"/>
            <w:szCs w:val="28"/>
          </w:rPr>
          <w:instrText xml:space="preserve"> PAGEREF _Toc484074300 \h </w:instrText>
        </w:r>
        <w:r w:rsidR="001F161C" w:rsidRPr="001F161C">
          <w:rPr>
            <w:rFonts w:ascii="彩虹粗仿宋" w:eastAsia="彩虹粗仿宋" w:hint="eastAsia"/>
            <w:noProof/>
            <w:webHidden/>
            <w:sz w:val="28"/>
            <w:szCs w:val="28"/>
          </w:rPr>
        </w:r>
        <w:r w:rsidR="001F161C" w:rsidRPr="001F161C">
          <w:rPr>
            <w:rFonts w:ascii="彩虹粗仿宋" w:eastAsia="彩虹粗仿宋" w:hint="eastAsia"/>
            <w:noProof/>
            <w:webHidden/>
            <w:sz w:val="28"/>
            <w:szCs w:val="28"/>
          </w:rPr>
          <w:fldChar w:fldCharType="separate"/>
        </w:r>
        <w:r w:rsidR="002554F2">
          <w:rPr>
            <w:rFonts w:ascii="彩虹粗仿宋" w:eastAsia="彩虹粗仿宋"/>
            <w:noProof/>
            <w:webHidden/>
            <w:sz w:val="28"/>
            <w:szCs w:val="28"/>
          </w:rPr>
          <w:t>14</w:t>
        </w:r>
        <w:r w:rsidR="001F161C" w:rsidRPr="001F161C">
          <w:rPr>
            <w:rFonts w:ascii="彩虹粗仿宋" w:eastAsia="彩虹粗仿宋" w:hint="eastAsia"/>
            <w:noProof/>
            <w:webHidden/>
            <w:sz w:val="28"/>
            <w:szCs w:val="28"/>
          </w:rPr>
          <w:fldChar w:fldCharType="end"/>
        </w:r>
      </w:hyperlink>
    </w:p>
    <w:p w14:paraId="613BAAF9" w14:textId="77777777" w:rsidR="001F161C" w:rsidRPr="001F161C" w:rsidRDefault="001570CE" w:rsidP="001F161C">
      <w:pPr>
        <w:pStyle w:val="21"/>
        <w:tabs>
          <w:tab w:val="right" w:leader="dot" w:pos="8494"/>
        </w:tabs>
        <w:ind w:leftChars="0" w:left="0"/>
        <w:rPr>
          <w:rFonts w:ascii="彩虹粗仿宋" w:eastAsia="彩虹粗仿宋" w:hAnsiTheme="minorHAnsi" w:cstheme="minorBidi"/>
          <w:noProof/>
          <w:sz w:val="28"/>
          <w:szCs w:val="28"/>
        </w:rPr>
      </w:pPr>
      <w:hyperlink w:anchor="_Toc484074301" w:history="1">
        <w:r w:rsidR="001F161C" w:rsidRPr="001F161C">
          <w:rPr>
            <w:rStyle w:val="a9"/>
            <w:rFonts w:ascii="彩虹粗仿宋" w:eastAsia="彩虹粗仿宋" w:hint="eastAsia"/>
            <w:noProof/>
            <w:sz w:val="28"/>
            <w:szCs w:val="28"/>
          </w:rPr>
          <w:t>九、基金收益分配</w:t>
        </w:r>
        <w:r w:rsidR="001F161C" w:rsidRPr="001F161C">
          <w:rPr>
            <w:rFonts w:ascii="彩虹粗仿宋" w:eastAsia="彩虹粗仿宋" w:hint="eastAsia"/>
            <w:noProof/>
            <w:webHidden/>
            <w:sz w:val="28"/>
            <w:szCs w:val="28"/>
          </w:rPr>
          <w:tab/>
        </w:r>
        <w:r w:rsidR="001F161C" w:rsidRPr="001F161C">
          <w:rPr>
            <w:rFonts w:ascii="彩虹粗仿宋" w:eastAsia="彩虹粗仿宋" w:hint="eastAsia"/>
            <w:noProof/>
            <w:webHidden/>
            <w:sz w:val="28"/>
            <w:szCs w:val="28"/>
          </w:rPr>
          <w:fldChar w:fldCharType="begin"/>
        </w:r>
        <w:r w:rsidR="001F161C" w:rsidRPr="001F161C">
          <w:rPr>
            <w:rFonts w:ascii="彩虹粗仿宋" w:eastAsia="彩虹粗仿宋" w:hint="eastAsia"/>
            <w:noProof/>
            <w:webHidden/>
            <w:sz w:val="28"/>
            <w:szCs w:val="28"/>
          </w:rPr>
          <w:instrText xml:space="preserve"> PAGEREF _Toc484074301 \h </w:instrText>
        </w:r>
        <w:r w:rsidR="001F161C" w:rsidRPr="001F161C">
          <w:rPr>
            <w:rFonts w:ascii="彩虹粗仿宋" w:eastAsia="彩虹粗仿宋" w:hint="eastAsia"/>
            <w:noProof/>
            <w:webHidden/>
            <w:sz w:val="28"/>
            <w:szCs w:val="28"/>
          </w:rPr>
        </w:r>
        <w:r w:rsidR="001F161C" w:rsidRPr="001F161C">
          <w:rPr>
            <w:rFonts w:ascii="彩虹粗仿宋" w:eastAsia="彩虹粗仿宋" w:hint="eastAsia"/>
            <w:noProof/>
            <w:webHidden/>
            <w:sz w:val="28"/>
            <w:szCs w:val="28"/>
          </w:rPr>
          <w:fldChar w:fldCharType="separate"/>
        </w:r>
        <w:r w:rsidR="002554F2">
          <w:rPr>
            <w:rFonts w:ascii="彩虹粗仿宋" w:eastAsia="彩虹粗仿宋"/>
            <w:noProof/>
            <w:webHidden/>
            <w:sz w:val="28"/>
            <w:szCs w:val="28"/>
          </w:rPr>
          <w:t>17</w:t>
        </w:r>
        <w:r w:rsidR="001F161C" w:rsidRPr="001F161C">
          <w:rPr>
            <w:rFonts w:ascii="彩虹粗仿宋" w:eastAsia="彩虹粗仿宋" w:hint="eastAsia"/>
            <w:noProof/>
            <w:webHidden/>
            <w:sz w:val="28"/>
            <w:szCs w:val="28"/>
          </w:rPr>
          <w:fldChar w:fldCharType="end"/>
        </w:r>
      </w:hyperlink>
    </w:p>
    <w:p w14:paraId="491B04F2" w14:textId="77777777" w:rsidR="001F161C" w:rsidRPr="001F161C" w:rsidRDefault="001570CE" w:rsidP="001F161C">
      <w:pPr>
        <w:pStyle w:val="21"/>
        <w:tabs>
          <w:tab w:val="right" w:leader="dot" w:pos="8494"/>
        </w:tabs>
        <w:ind w:leftChars="0" w:left="0"/>
        <w:rPr>
          <w:rFonts w:ascii="彩虹粗仿宋" w:eastAsia="彩虹粗仿宋" w:hAnsiTheme="minorHAnsi" w:cstheme="minorBidi"/>
          <w:noProof/>
          <w:sz w:val="28"/>
          <w:szCs w:val="28"/>
        </w:rPr>
      </w:pPr>
      <w:hyperlink w:anchor="_Toc484074302" w:history="1">
        <w:r w:rsidR="001F161C" w:rsidRPr="001F161C">
          <w:rPr>
            <w:rStyle w:val="a9"/>
            <w:rFonts w:ascii="彩虹粗仿宋" w:eastAsia="彩虹粗仿宋" w:hint="eastAsia"/>
            <w:noProof/>
            <w:sz w:val="28"/>
            <w:szCs w:val="28"/>
          </w:rPr>
          <w:t>十、基金信息披露</w:t>
        </w:r>
        <w:r w:rsidR="001F161C" w:rsidRPr="001F161C">
          <w:rPr>
            <w:rFonts w:ascii="彩虹粗仿宋" w:eastAsia="彩虹粗仿宋" w:hint="eastAsia"/>
            <w:noProof/>
            <w:webHidden/>
            <w:sz w:val="28"/>
            <w:szCs w:val="28"/>
          </w:rPr>
          <w:tab/>
        </w:r>
        <w:r w:rsidR="001F161C" w:rsidRPr="001F161C">
          <w:rPr>
            <w:rFonts w:ascii="彩虹粗仿宋" w:eastAsia="彩虹粗仿宋" w:hint="eastAsia"/>
            <w:noProof/>
            <w:webHidden/>
            <w:sz w:val="28"/>
            <w:szCs w:val="28"/>
          </w:rPr>
          <w:fldChar w:fldCharType="begin"/>
        </w:r>
        <w:r w:rsidR="001F161C" w:rsidRPr="001F161C">
          <w:rPr>
            <w:rFonts w:ascii="彩虹粗仿宋" w:eastAsia="彩虹粗仿宋" w:hint="eastAsia"/>
            <w:noProof/>
            <w:webHidden/>
            <w:sz w:val="28"/>
            <w:szCs w:val="28"/>
          </w:rPr>
          <w:instrText xml:space="preserve"> PAGEREF _Toc484074302 \h </w:instrText>
        </w:r>
        <w:r w:rsidR="001F161C" w:rsidRPr="001F161C">
          <w:rPr>
            <w:rFonts w:ascii="彩虹粗仿宋" w:eastAsia="彩虹粗仿宋" w:hint="eastAsia"/>
            <w:noProof/>
            <w:webHidden/>
            <w:sz w:val="28"/>
            <w:szCs w:val="28"/>
          </w:rPr>
        </w:r>
        <w:r w:rsidR="001F161C" w:rsidRPr="001F161C">
          <w:rPr>
            <w:rFonts w:ascii="彩虹粗仿宋" w:eastAsia="彩虹粗仿宋" w:hint="eastAsia"/>
            <w:noProof/>
            <w:webHidden/>
            <w:sz w:val="28"/>
            <w:szCs w:val="28"/>
          </w:rPr>
          <w:fldChar w:fldCharType="separate"/>
        </w:r>
        <w:r w:rsidR="002554F2">
          <w:rPr>
            <w:rFonts w:ascii="彩虹粗仿宋" w:eastAsia="彩虹粗仿宋"/>
            <w:noProof/>
            <w:webHidden/>
            <w:sz w:val="28"/>
            <w:szCs w:val="28"/>
          </w:rPr>
          <w:t>18</w:t>
        </w:r>
        <w:r w:rsidR="001F161C" w:rsidRPr="001F161C">
          <w:rPr>
            <w:rFonts w:ascii="彩虹粗仿宋" w:eastAsia="彩虹粗仿宋" w:hint="eastAsia"/>
            <w:noProof/>
            <w:webHidden/>
            <w:sz w:val="28"/>
            <w:szCs w:val="28"/>
          </w:rPr>
          <w:fldChar w:fldCharType="end"/>
        </w:r>
      </w:hyperlink>
    </w:p>
    <w:p w14:paraId="2C99A6BC" w14:textId="77777777" w:rsidR="001F161C" w:rsidRPr="001F161C" w:rsidRDefault="001570CE" w:rsidP="001F161C">
      <w:pPr>
        <w:pStyle w:val="21"/>
        <w:tabs>
          <w:tab w:val="right" w:leader="dot" w:pos="8494"/>
        </w:tabs>
        <w:ind w:leftChars="0" w:left="0"/>
        <w:rPr>
          <w:rFonts w:ascii="彩虹粗仿宋" w:eastAsia="彩虹粗仿宋" w:hAnsiTheme="minorHAnsi" w:cstheme="minorBidi"/>
          <w:noProof/>
          <w:sz w:val="28"/>
          <w:szCs w:val="28"/>
        </w:rPr>
      </w:pPr>
      <w:hyperlink w:anchor="_Toc484074303" w:history="1">
        <w:r w:rsidR="001F161C" w:rsidRPr="001F161C">
          <w:rPr>
            <w:rStyle w:val="a9"/>
            <w:rFonts w:ascii="彩虹粗仿宋" w:eastAsia="彩虹粗仿宋" w:hint="eastAsia"/>
            <w:noProof/>
            <w:sz w:val="28"/>
            <w:szCs w:val="28"/>
          </w:rPr>
          <w:t>十一、基金费用</w:t>
        </w:r>
        <w:r w:rsidR="001F161C" w:rsidRPr="001F161C">
          <w:rPr>
            <w:rFonts w:ascii="彩虹粗仿宋" w:eastAsia="彩虹粗仿宋" w:hint="eastAsia"/>
            <w:noProof/>
            <w:webHidden/>
            <w:sz w:val="28"/>
            <w:szCs w:val="28"/>
          </w:rPr>
          <w:tab/>
        </w:r>
        <w:r w:rsidR="001F161C" w:rsidRPr="001F161C">
          <w:rPr>
            <w:rFonts w:ascii="彩虹粗仿宋" w:eastAsia="彩虹粗仿宋" w:hint="eastAsia"/>
            <w:noProof/>
            <w:webHidden/>
            <w:sz w:val="28"/>
            <w:szCs w:val="28"/>
          </w:rPr>
          <w:fldChar w:fldCharType="begin"/>
        </w:r>
        <w:r w:rsidR="001F161C" w:rsidRPr="001F161C">
          <w:rPr>
            <w:rFonts w:ascii="彩虹粗仿宋" w:eastAsia="彩虹粗仿宋" w:hint="eastAsia"/>
            <w:noProof/>
            <w:webHidden/>
            <w:sz w:val="28"/>
            <w:szCs w:val="28"/>
          </w:rPr>
          <w:instrText xml:space="preserve"> PAGEREF _Toc484074303 \h </w:instrText>
        </w:r>
        <w:r w:rsidR="001F161C" w:rsidRPr="001F161C">
          <w:rPr>
            <w:rFonts w:ascii="彩虹粗仿宋" w:eastAsia="彩虹粗仿宋" w:hint="eastAsia"/>
            <w:noProof/>
            <w:webHidden/>
            <w:sz w:val="28"/>
            <w:szCs w:val="28"/>
          </w:rPr>
        </w:r>
        <w:r w:rsidR="001F161C" w:rsidRPr="001F161C">
          <w:rPr>
            <w:rFonts w:ascii="彩虹粗仿宋" w:eastAsia="彩虹粗仿宋" w:hint="eastAsia"/>
            <w:noProof/>
            <w:webHidden/>
            <w:sz w:val="28"/>
            <w:szCs w:val="28"/>
          </w:rPr>
          <w:fldChar w:fldCharType="separate"/>
        </w:r>
        <w:r w:rsidR="002554F2">
          <w:rPr>
            <w:rFonts w:ascii="彩虹粗仿宋" w:eastAsia="彩虹粗仿宋"/>
            <w:noProof/>
            <w:webHidden/>
            <w:sz w:val="28"/>
            <w:szCs w:val="28"/>
          </w:rPr>
          <w:t>19</w:t>
        </w:r>
        <w:r w:rsidR="001F161C" w:rsidRPr="001F161C">
          <w:rPr>
            <w:rFonts w:ascii="彩虹粗仿宋" w:eastAsia="彩虹粗仿宋" w:hint="eastAsia"/>
            <w:noProof/>
            <w:webHidden/>
            <w:sz w:val="28"/>
            <w:szCs w:val="28"/>
          </w:rPr>
          <w:fldChar w:fldCharType="end"/>
        </w:r>
      </w:hyperlink>
    </w:p>
    <w:p w14:paraId="1D9E4694" w14:textId="77777777" w:rsidR="001F161C" w:rsidRPr="001F161C" w:rsidRDefault="001570CE" w:rsidP="001F161C">
      <w:pPr>
        <w:pStyle w:val="21"/>
        <w:tabs>
          <w:tab w:val="right" w:leader="dot" w:pos="8494"/>
        </w:tabs>
        <w:ind w:leftChars="0" w:left="0"/>
        <w:rPr>
          <w:rFonts w:ascii="彩虹粗仿宋" w:eastAsia="彩虹粗仿宋" w:hAnsiTheme="minorHAnsi" w:cstheme="minorBidi"/>
          <w:noProof/>
          <w:sz w:val="28"/>
          <w:szCs w:val="28"/>
        </w:rPr>
      </w:pPr>
      <w:hyperlink w:anchor="_Toc484074304" w:history="1">
        <w:r w:rsidR="001F161C" w:rsidRPr="001F161C">
          <w:rPr>
            <w:rStyle w:val="a9"/>
            <w:rFonts w:ascii="彩虹粗仿宋" w:eastAsia="彩虹粗仿宋" w:hint="eastAsia"/>
            <w:noProof/>
            <w:sz w:val="28"/>
            <w:szCs w:val="28"/>
          </w:rPr>
          <w:t>十二、基金份额持有人名册的保管</w:t>
        </w:r>
        <w:r w:rsidR="001F161C" w:rsidRPr="001F161C">
          <w:rPr>
            <w:rFonts w:ascii="彩虹粗仿宋" w:eastAsia="彩虹粗仿宋" w:hint="eastAsia"/>
            <w:noProof/>
            <w:webHidden/>
            <w:sz w:val="28"/>
            <w:szCs w:val="28"/>
          </w:rPr>
          <w:tab/>
        </w:r>
        <w:r w:rsidR="001F161C" w:rsidRPr="001F161C">
          <w:rPr>
            <w:rFonts w:ascii="彩虹粗仿宋" w:eastAsia="彩虹粗仿宋" w:hint="eastAsia"/>
            <w:noProof/>
            <w:webHidden/>
            <w:sz w:val="28"/>
            <w:szCs w:val="28"/>
          </w:rPr>
          <w:fldChar w:fldCharType="begin"/>
        </w:r>
        <w:r w:rsidR="001F161C" w:rsidRPr="001F161C">
          <w:rPr>
            <w:rFonts w:ascii="彩虹粗仿宋" w:eastAsia="彩虹粗仿宋" w:hint="eastAsia"/>
            <w:noProof/>
            <w:webHidden/>
            <w:sz w:val="28"/>
            <w:szCs w:val="28"/>
          </w:rPr>
          <w:instrText xml:space="preserve"> PAGEREF _Toc484074304 \h </w:instrText>
        </w:r>
        <w:r w:rsidR="001F161C" w:rsidRPr="001F161C">
          <w:rPr>
            <w:rFonts w:ascii="彩虹粗仿宋" w:eastAsia="彩虹粗仿宋" w:hint="eastAsia"/>
            <w:noProof/>
            <w:webHidden/>
            <w:sz w:val="28"/>
            <w:szCs w:val="28"/>
          </w:rPr>
        </w:r>
        <w:r w:rsidR="001F161C" w:rsidRPr="001F161C">
          <w:rPr>
            <w:rFonts w:ascii="彩虹粗仿宋" w:eastAsia="彩虹粗仿宋" w:hint="eastAsia"/>
            <w:noProof/>
            <w:webHidden/>
            <w:sz w:val="28"/>
            <w:szCs w:val="28"/>
          </w:rPr>
          <w:fldChar w:fldCharType="separate"/>
        </w:r>
        <w:r w:rsidR="002554F2">
          <w:rPr>
            <w:rFonts w:ascii="彩虹粗仿宋" w:eastAsia="彩虹粗仿宋"/>
            <w:noProof/>
            <w:webHidden/>
            <w:sz w:val="28"/>
            <w:szCs w:val="28"/>
          </w:rPr>
          <w:t>20</w:t>
        </w:r>
        <w:r w:rsidR="001F161C" w:rsidRPr="001F161C">
          <w:rPr>
            <w:rFonts w:ascii="彩虹粗仿宋" w:eastAsia="彩虹粗仿宋" w:hint="eastAsia"/>
            <w:noProof/>
            <w:webHidden/>
            <w:sz w:val="28"/>
            <w:szCs w:val="28"/>
          </w:rPr>
          <w:fldChar w:fldCharType="end"/>
        </w:r>
      </w:hyperlink>
    </w:p>
    <w:p w14:paraId="5C064BCB" w14:textId="77777777" w:rsidR="001F161C" w:rsidRPr="001F161C" w:rsidRDefault="001570CE" w:rsidP="001F161C">
      <w:pPr>
        <w:pStyle w:val="21"/>
        <w:tabs>
          <w:tab w:val="right" w:leader="dot" w:pos="8494"/>
        </w:tabs>
        <w:ind w:leftChars="0" w:left="0"/>
        <w:rPr>
          <w:rFonts w:ascii="彩虹粗仿宋" w:eastAsia="彩虹粗仿宋" w:hAnsiTheme="minorHAnsi" w:cstheme="minorBidi"/>
          <w:noProof/>
          <w:sz w:val="28"/>
          <w:szCs w:val="28"/>
        </w:rPr>
      </w:pPr>
      <w:hyperlink w:anchor="_Toc484074305" w:history="1">
        <w:r w:rsidR="001F161C" w:rsidRPr="001F161C">
          <w:rPr>
            <w:rStyle w:val="a9"/>
            <w:rFonts w:ascii="彩虹粗仿宋" w:eastAsia="彩虹粗仿宋" w:hint="eastAsia"/>
            <w:noProof/>
            <w:sz w:val="28"/>
            <w:szCs w:val="28"/>
          </w:rPr>
          <w:t>十三、基金有关文件档案的保存</w:t>
        </w:r>
        <w:r w:rsidR="001F161C" w:rsidRPr="001F161C">
          <w:rPr>
            <w:rFonts w:ascii="彩虹粗仿宋" w:eastAsia="彩虹粗仿宋" w:hint="eastAsia"/>
            <w:noProof/>
            <w:webHidden/>
            <w:sz w:val="28"/>
            <w:szCs w:val="28"/>
          </w:rPr>
          <w:tab/>
        </w:r>
        <w:r w:rsidR="001F161C" w:rsidRPr="001F161C">
          <w:rPr>
            <w:rFonts w:ascii="彩虹粗仿宋" w:eastAsia="彩虹粗仿宋" w:hint="eastAsia"/>
            <w:noProof/>
            <w:webHidden/>
            <w:sz w:val="28"/>
            <w:szCs w:val="28"/>
          </w:rPr>
          <w:fldChar w:fldCharType="begin"/>
        </w:r>
        <w:r w:rsidR="001F161C" w:rsidRPr="001F161C">
          <w:rPr>
            <w:rFonts w:ascii="彩虹粗仿宋" w:eastAsia="彩虹粗仿宋" w:hint="eastAsia"/>
            <w:noProof/>
            <w:webHidden/>
            <w:sz w:val="28"/>
            <w:szCs w:val="28"/>
          </w:rPr>
          <w:instrText xml:space="preserve"> PAGEREF _Toc484074305 \h </w:instrText>
        </w:r>
        <w:r w:rsidR="001F161C" w:rsidRPr="001F161C">
          <w:rPr>
            <w:rFonts w:ascii="彩虹粗仿宋" w:eastAsia="彩虹粗仿宋" w:hint="eastAsia"/>
            <w:noProof/>
            <w:webHidden/>
            <w:sz w:val="28"/>
            <w:szCs w:val="28"/>
          </w:rPr>
        </w:r>
        <w:r w:rsidR="001F161C" w:rsidRPr="001F161C">
          <w:rPr>
            <w:rFonts w:ascii="彩虹粗仿宋" w:eastAsia="彩虹粗仿宋" w:hint="eastAsia"/>
            <w:noProof/>
            <w:webHidden/>
            <w:sz w:val="28"/>
            <w:szCs w:val="28"/>
          </w:rPr>
          <w:fldChar w:fldCharType="separate"/>
        </w:r>
        <w:r w:rsidR="002554F2">
          <w:rPr>
            <w:rFonts w:ascii="彩虹粗仿宋" w:eastAsia="彩虹粗仿宋"/>
            <w:noProof/>
            <w:webHidden/>
            <w:sz w:val="28"/>
            <w:szCs w:val="28"/>
          </w:rPr>
          <w:t>20</w:t>
        </w:r>
        <w:r w:rsidR="001F161C" w:rsidRPr="001F161C">
          <w:rPr>
            <w:rFonts w:ascii="彩虹粗仿宋" w:eastAsia="彩虹粗仿宋" w:hint="eastAsia"/>
            <w:noProof/>
            <w:webHidden/>
            <w:sz w:val="28"/>
            <w:szCs w:val="28"/>
          </w:rPr>
          <w:fldChar w:fldCharType="end"/>
        </w:r>
      </w:hyperlink>
    </w:p>
    <w:p w14:paraId="78969524" w14:textId="5764B6DD" w:rsidR="001F161C" w:rsidRPr="001F161C" w:rsidRDefault="001570CE" w:rsidP="001F161C">
      <w:pPr>
        <w:pStyle w:val="21"/>
        <w:tabs>
          <w:tab w:val="right" w:leader="dot" w:pos="8494"/>
        </w:tabs>
        <w:ind w:leftChars="0" w:left="0"/>
        <w:rPr>
          <w:rFonts w:ascii="彩虹粗仿宋" w:eastAsia="彩虹粗仿宋" w:hAnsiTheme="minorHAnsi" w:cstheme="minorBidi"/>
          <w:noProof/>
          <w:sz w:val="28"/>
          <w:szCs w:val="28"/>
        </w:rPr>
      </w:pPr>
      <w:hyperlink w:anchor="_Toc484074306" w:history="1">
        <w:r w:rsidR="001F161C" w:rsidRPr="001F161C">
          <w:rPr>
            <w:rStyle w:val="a9"/>
            <w:rFonts w:ascii="彩虹粗仿宋" w:eastAsia="彩虹粗仿宋" w:hint="eastAsia"/>
            <w:noProof/>
            <w:sz w:val="28"/>
            <w:szCs w:val="28"/>
          </w:rPr>
          <w:t>十四、基金管理人和基金托管人的更换</w:t>
        </w:r>
        <w:r w:rsidR="001F161C" w:rsidRPr="001F161C">
          <w:rPr>
            <w:rFonts w:ascii="彩虹粗仿宋" w:eastAsia="彩虹粗仿宋" w:hint="eastAsia"/>
            <w:noProof/>
            <w:webHidden/>
            <w:sz w:val="28"/>
            <w:szCs w:val="28"/>
          </w:rPr>
          <w:tab/>
        </w:r>
        <w:r w:rsidR="001F161C" w:rsidRPr="001F161C">
          <w:rPr>
            <w:rFonts w:ascii="彩虹粗仿宋" w:eastAsia="彩虹粗仿宋" w:hint="eastAsia"/>
            <w:noProof/>
            <w:webHidden/>
            <w:sz w:val="28"/>
            <w:szCs w:val="28"/>
          </w:rPr>
          <w:fldChar w:fldCharType="begin"/>
        </w:r>
        <w:r w:rsidR="001F161C" w:rsidRPr="001F161C">
          <w:rPr>
            <w:rFonts w:ascii="彩虹粗仿宋" w:eastAsia="彩虹粗仿宋" w:hint="eastAsia"/>
            <w:noProof/>
            <w:webHidden/>
            <w:sz w:val="28"/>
            <w:szCs w:val="28"/>
          </w:rPr>
          <w:instrText xml:space="preserve"> PAGEREF _Toc484074306 \h </w:instrText>
        </w:r>
        <w:r w:rsidR="001F161C" w:rsidRPr="001F161C">
          <w:rPr>
            <w:rFonts w:ascii="彩虹粗仿宋" w:eastAsia="彩虹粗仿宋" w:hint="eastAsia"/>
            <w:noProof/>
            <w:webHidden/>
            <w:sz w:val="28"/>
            <w:szCs w:val="28"/>
          </w:rPr>
        </w:r>
        <w:r w:rsidR="001F161C" w:rsidRPr="001F161C">
          <w:rPr>
            <w:rFonts w:ascii="彩虹粗仿宋" w:eastAsia="彩虹粗仿宋" w:hint="eastAsia"/>
            <w:noProof/>
            <w:webHidden/>
            <w:sz w:val="28"/>
            <w:szCs w:val="28"/>
          </w:rPr>
          <w:fldChar w:fldCharType="separate"/>
        </w:r>
        <w:r w:rsidR="002554F2">
          <w:rPr>
            <w:rFonts w:ascii="彩虹粗仿宋" w:eastAsia="彩虹粗仿宋"/>
            <w:noProof/>
            <w:webHidden/>
            <w:sz w:val="28"/>
            <w:szCs w:val="28"/>
          </w:rPr>
          <w:t>21</w:t>
        </w:r>
        <w:r w:rsidR="001F161C" w:rsidRPr="001F161C">
          <w:rPr>
            <w:rFonts w:ascii="彩虹粗仿宋" w:eastAsia="彩虹粗仿宋" w:hint="eastAsia"/>
            <w:noProof/>
            <w:webHidden/>
            <w:sz w:val="28"/>
            <w:szCs w:val="28"/>
          </w:rPr>
          <w:fldChar w:fldCharType="end"/>
        </w:r>
      </w:hyperlink>
    </w:p>
    <w:p w14:paraId="43E48395" w14:textId="77777777" w:rsidR="001F161C" w:rsidRPr="001F161C" w:rsidRDefault="001570CE" w:rsidP="001F161C">
      <w:pPr>
        <w:pStyle w:val="21"/>
        <w:tabs>
          <w:tab w:val="right" w:leader="dot" w:pos="8494"/>
        </w:tabs>
        <w:ind w:leftChars="0" w:left="0"/>
        <w:rPr>
          <w:rFonts w:ascii="彩虹粗仿宋" w:eastAsia="彩虹粗仿宋" w:hAnsiTheme="minorHAnsi" w:cstheme="minorBidi"/>
          <w:noProof/>
          <w:sz w:val="28"/>
          <w:szCs w:val="28"/>
        </w:rPr>
      </w:pPr>
      <w:hyperlink w:anchor="_Toc484074307" w:history="1">
        <w:r w:rsidR="001F161C" w:rsidRPr="001F161C">
          <w:rPr>
            <w:rStyle w:val="a9"/>
            <w:rFonts w:ascii="彩虹粗仿宋" w:eastAsia="彩虹粗仿宋" w:hint="eastAsia"/>
            <w:noProof/>
            <w:sz w:val="28"/>
            <w:szCs w:val="28"/>
          </w:rPr>
          <w:t>十五、禁止行为</w:t>
        </w:r>
        <w:r w:rsidR="001F161C" w:rsidRPr="001F161C">
          <w:rPr>
            <w:rFonts w:ascii="彩虹粗仿宋" w:eastAsia="彩虹粗仿宋" w:hint="eastAsia"/>
            <w:noProof/>
            <w:webHidden/>
            <w:sz w:val="28"/>
            <w:szCs w:val="28"/>
          </w:rPr>
          <w:tab/>
        </w:r>
        <w:r w:rsidR="001F161C" w:rsidRPr="001F161C">
          <w:rPr>
            <w:rFonts w:ascii="彩虹粗仿宋" w:eastAsia="彩虹粗仿宋" w:hint="eastAsia"/>
            <w:noProof/>
            <w:webHidden/>
            <w:sz w:val="28"/>
            <w:szCs w:val="28"/>
          </w:rPr>
          <w:fldChar w:fldCharType="begin"/>
        </w:r>
        <w:r w:rsidR="001F161C" w:rsidRPr="001F161C">
          <w:rPr>
            <w:rFonts w:ascii="彩虹粗仿宋" w:eastAsia="彩虹粗仿宋" w:hint="eastAsia"/>
            <w:noProof/>
            <w:webHidden/>
            <w:sz w:val="28"/>
            <w:szCs w:val="28"/>
          </w:rPr>
          <w:instrText xml:space="preserve"> PAGEREF _Toc484074307 \h </w:instrText>
        </w:r>
        <w:r w:rsidR="001F161C" w:rsidRPr="001F161C">
          <w:rPr>
            <w:rFonts w:ascii="彩虹粗仿宋" w:eastAsia="彩虹粗仿宋" w:hint="eastAsia"/>
            <w:noProof/>
            <w:webHidden/>
            <w:sz w:val="28"/>
            <w:szCs w:val="28"/>
          </w:rPr>
        </w:r>
        <w:r w:rsidR="001F161C" w:rsidRPr="001F161C">
          <w:rPr>
            <w:rFonts w:ascii="彩虹粗仿宋" w:eastAsia="彩虹粗仿宋" w:hint="eastAsia"/>
            <w:noProof/>
            <w:webHidden/>
            <w:sz w:val="28"/>
            <w:szCs w:val="28"/>
          </w:rPr>
          <w:fldChar w:fldCharType="separate"/>
        </w:r>
        <w:r w:rsidR="002554F2">
          <w:rPr>
            <w:rFonts w:ascii="彩虹粗仿宋" w:eastAsia="彩虹粗仿宋"/>
            <w:noProof/>
            <w:webHidden/>
            <w:sz w:val="28"/>
            <w:szCs w:val="28"/>
          </w:rPr>
          <w:t>22</w:t>
        </w:r>
        <w:r w:rsidR="001F161C" w:rsidRPr="001F161C">
          <w:rPr>
            <w:rFonts w:ascii="彩虹粗仿宋" w:eastAsia="彩虹粗仿宋" w:hint="eastAsia"/>
            <w:noProof/>
            <w:webHidden/>
            <w:sz w:val="28"/>
            <w:szCs w:val="28"/>
          </w:rPr>
          <w:fldChar w:fldCharType="end"/>
        </w:r>
      </w:hyperlink>
    </w:p>
    <w:p w14:paraId="3098CE8F" w14:textId="77777777" w:rsidR="001F161C" w:rsidRPr="001F161C" w:rsidRDefault="001570CE" w:rsidP="001F161C">
      <w:pPr>
        <w:pStyle w:val="21"/>
        <w:tabs>
          <w:tab w:val="right" w:leader="dot" w:pos="8494"/>
        </w:tabs>
        <w:ind w:leftChars="0" w:left="0"/>
        <w:rPr>
          <w:rFonts w:ascii="彩虹粗仿宋" w:eastAsia="彩虹粗仿宋" w:hAnsiTheme="minorHAnsi" w:cstheme="minorBidi"/>
          <w:noProof/>
          <w:sz w:val="28"/>
          <w:szCs w:val="28"/>
        </w:rPr>
      </w:pPr>
      <w:hyperlink w:anchor="_Toc484074308" w:history="1">
        <w:r w:rsidR="001F161C" w:rsidRPr="001F161C">
          <w:rPr>
            <w:rStyle w:val="a9"/>
            <w:rFonts w:ascii="彩虹粗仿宋" w:eastAsia="彩虹粗仿宋" w:hint="eastAsia"/>
            <w:noProof/>
            <w:sz w:val="28"/>
            <w:szCs w:val="28"/>
          </w:rPr>
          <w:t>十六、托管协议的变更、终止与基金财产的清算</w:t>
        </w:r>
        <w:r w:rsidR="001F161C" w:rsidRPr="001F161C">
          <w:rPr>
            <w:rFonts w:ascii="彩虹粗仿宋" w:eastAsia="彩虹粗仿宋" w:hint="eastAsia"/>
            <w:noProof/>
            <w:webHidden/>
            <w:sz w:val="28"/>
            <w:szCs w:val="28"/>
          </w:rPr>
          <w:tab/>
        </w:r>
        <w:r w:rsidR="001F161C" w:rsidRPr="001F161C">
          <w:rPr>
            <w:rFonts w:ascii="彩虹粗仿宋" w:eastAsia="彩虹粗仿宋" w:hint="eastAsia"/>
            <w:noProof/>
            <w:webHidden/>
            <w:sz w:val="28"/>
            <w:szCs w:val="28"/>
          </w:rPr>
          <w:fldChar w:fldCharType="begin"/>
        </w:r>
        <w:r w:rsidR="001F161C" w:rsidRPr="001F161C">
          <w:rPr>
            <w:rFonts w:ascii="彩虹粗仿宋" w:eastAsia="彩虹粗仿宋" w:hint="eastAsia"/>
            <w:noProof/>
            <w:webHidden/>
            <w:sz w:val="28"/>
            <w:szCs w:val="28"/>
          </w:rPr>
          <w:instrText xml:space="preserve"> PAGEREF _Toc484074308 \h </w:instrText>
        </w:r>
        <w:r w:rsidR="001F161C" w:rsidRPr="001F161C">
          <w:rPr>
            <w:rFonts w:ascii="彩虹粗仿宋" w:eastAsia="彩虹粗仿宋" w:hint="eastAsia"/>
            <w:noProof/>
            <w:webHidden/>
            <w:sz w:val="28"/>
            <w:szCs w:val="28"/>
          </w:rPr>
        </w:r>
        <w:r w:rsidR="001F161C" w:rsidRPr="001F161C">
          <w:rPr>
            <w:rFonts w:ascii="彩虹粗仿宋" w:eastAsia="彩虹粗仿宋" w:hint="eastAsia"/>
            <w:noProof/>
            <w:webHidden/>
            <w:sz w:val="28"/>
            <w:szCs w:val="28"/>
          </w:rPr>
          <w:fldChar w:fldCharType="separate"/>
        </w:r>
        <w:r w:rsidR="002554F2">
          <w:rPr>
            <w:rFonts w:ascii="彩虹粗仿宋" w:eastAsia="彩虹粗仿宋"/>
            <w:noProof/>
            <w:webHidden/>
            <w:sz w:val="28"/>
            <w:szCs w:val="28"/>
          </w:rPr>
          <w:t>23</w:t>
        </w:r>
        <w:r w:rsidR="001F161C" w:rsidRPr="001F161C">
          <w:rPr>
            <w:rFonts w:ascii="彩虹粗仿宋" w:eastAsia="彩虹粗仿宋" w:hint="eastAsia"/>
            <w:noProof/>
            <w:webHidden/>
            <w:sz w:val="28"/>
            <w:szCs w:val="28"/>
          </w:rPr>
          <w:fldChar w:fldCharType="end"/>
        </w:r>
      </w:hyperlink>
    </w:p>
    <w:p w14:paraId="71391F36" w14:textId="77777777" w:rsidR="001F161C" w:rsidRPr="001F161C" w:rsidRDefault="001570CE" w:rsidP="001F161C">
      <w:pPr>
        <w:pStyle w:val="21"/>
        <w:tabs>
          <w:tab w:val="right" w:leader="dot" w:pos="8494"/>
        </w:tabs>
        <w:ind w:leftChars="0" w:left="0"/>
        <w:rPr>
          <w:rFonts w:ascii="彩虹粗仿宋" w:eastAsia="彩虹粗仿宋" w:hAnsiTheme="minorHAnsi" w:cstheme="minorBidi"/>
          <w:noProof/>
          <w:sz w:val="28"/>
          <w:szCs w:val="28"/>
        </w:rPr>
      </w:pPr>
      <w:hyperlink w:anchor="_Toc484074309" w:history="1">
        <w:r w:rsidR="001F161C" w:rsidRPr="001F161C">
          <w:rPr>
            <w:rStyle w:val="a9"/>
            <w:rFonts w:ascii="彩虹粗仿宋" w:eastAsia="彩虹粗仿宋" w:hint="eastAsia"/>
            <w:noProof/>
            <w:sz w:val="28"/>
            <w:szCs w:val="28"/>
          </w:rPr>
          <w:t>十七、违约责任</w:t>
        </w:r>
        <w:r w:rsidR="001F161C" w:rsidRPr="001F161C">
          <w:rPr>
            <w:rFonts w:ascii="彩虹粗仿宋" w:eastAsia="彩虹粗仿宋" w:hint="eastAsia"/>
            <w:noProof/>
            <w:webHidden/>
            <w:sz w:val="28"/>
            <w:szCs w:val="28"/>
          </w:rPr>
          <w:tab/>
        </w:r>
        <w:r w:rsidR="001F161C" w:rsidRPr="001F161C">
          <w:rPr>
            <w:rFonts w:ascii="彩虹粗仿宋" w:eastAsia="彩虹粗仿宋" w:hint="eastAsia"/>
            <w:noProof/>
            <w:webHidden/>
            <w:sz w:val="28"/>
            <w:szCs w:val="28"/>
          </w:rPr>
          <w:fldChar w:fldCharType="begin"/>
        </w:r>
        <w:r w:rsidR="001F161C" w:rsidRPr="001F161C">
          <w:rPr>
            <w:rFonts w:ascii="彩虹粗仿宋" w:eastAsia="彩虹粗仿宋" w:hint="eastAsia"/>
            <w:noProof/>
            <w:webHidden/>
            <w:sz w:val="28"/>
            <w:szCs w:val="28"/>
          </w:rPr>
          <w:instrText xml:space="preserve"> PAGEREF _Toc484074309 \h </w:instrText>
        </w:r>
        <w:r w:rsidR="001F161C" w:rsidRPr="001F161C">
          <w:rPr>
            <w:rFonts w:ascii="彩虹粗仿宋" w:eastAsia="彩虹粗仿宋" w:hint="eastAsia"/>
            <w:noProof/>
            <w:webHidden/>
            <w:sz w:val="28"/>
            <w:szCs w:val="28"/>
          </w:rPr>
        </w:r>
        <w:r w:rsidR="001F161C" w:rsidRPr="001F161C">
          <w:rPr>
            <w:rFonts w:ascii="彩虹粗仿宋" w:eastAsia="彩虹粗仿宋" w:hint="eastAsia"/>
            <w:noProof/>
            <w:webHidden/>
            <w:sz w:val="28"/>
            <w:szCs w:val="28"/>
          </w:rPr>
          <w:fldChar w:fldCharType="separate"/>
        </w:r>
        <w:r w:rsidR="002554F2">
          <w:rPr>
            <w:rFonts w:ascii="彩虹粗仿宋" w:eastAsia="彩虹粗仿宋"/>
            <w:noProof/>
            <w:webHidden/>
            <w:sz w:val="28"/>
            <w:szCs w:val="28"/>
          </w:rPr>
          <w:t>24</w:t>
        </w:r>
        <w:r w:rsidR="001F161C" w:rsidRPr="001F161C">
          <w:rPr>
            <w:rFonts w:ascii="彩虹粗仿宋" w:eastAsia="彩虹粗仿宋" w:hint="eastAsia"/>
            <w:noProof/>
            <w:webHidden/>
            <w:sz w:val="28"/>
            <w:szCs w:val="28"/>
          </w:rPr>
          <w:fldChar w:fldCharType="end"/>
        </w:r>
      </w:hyperlink>
    </w:p>
    <w:p w14:paraId="376F3D99" w14:textId="77777777" w:rsidR="001F161C" w:rsidRPr="001F161C" w:rsidRDefault="001570CE" w:rsidP="001F161C">
      <w:pPr>
        <w:pStyle w:val="21"/>
        <w:tabs>
          <w:tab w:val="right" w:leader="dot" w:pos="8494"/>
        </w:tabs>
        <w:ind w:leftChars="0" w:left="0"/>
        <w:rPr>
          <w:rFonts w:ascii="彩虹粗仿宋" w:eastAsia="彩虹粗仿宋" w:hAnsiTheme="minorHAnsi" w:cstheme="minorBidi"/>
          <w:noProof/>
          <w:sz w:val="28"/>
          <w:szCs w:val="28"/>
        </w:rPr>
      </w:pPr>
      <w:hyperlink w:anchor="_Toc484074310" w:history="1">
        <w:r w:rsidR="001F161C" w:rsidRPr="001F161C">
          <w:rPr>
            <w:rStyle w:val="a9"/>
            <w:rFonts w:ascii="彩虹粗仿宋" w:eastAsia="彩虹粗仿宋" w:hint="eastAsia"/>
            <w:noProof/>
            <w:sz w:val="28"/>
            <w:szCs w:val="28"/>
          </w:rPr>
          <w:t>十八、争议解决方式</w:t>
        </w:r>
        <w:r w:rsidR="001F161C" w:rsidRPr="001F161C">
          <w:rPr>
            <w:rFonts w:ascii="彩虹粗仿宋" w:eastAsia="彩虹粗仿宋" w:hint="eastAsia"/>
            <w:noProof/>
            <w:webHidden/>
            <w:sz w:val="28"/>
            <w:szCs w:val="28"/>
          </w:rPr>
          <w:tab/>
        </w:r>
        <w:r w:rsidR="001F161C" w:rsidRPr="001F161C">
          <w:rPr>
            <w:rFonts w:ascii="彩虹粗仿宋" w:eastAsia="彩虹粗仿宋" w:hint="eastAsia"/>
            <w:noProof/>
            <w:webHidden/>
            <w:sz w:val="28"/>
            <w:szCs w:val="28"/>
          </w:rPr>
          <w:fldChar w:fldCharType="begin"/>
        </w:r>
        <w:r w:rsidR="001F161C" w:rsidRPr="001F161C">
          <w:rPr>
            <w:rFonts w:ascii="彩虹粗仿宋" w:eastAsia="彩虹粗仿宋" w:hint="eastAsia"/>
            <w:noProof/>
            <w:webHidden/>
            <w:sz w:val="28"/>
            <w:szCs w:val="28"/>
          </w:rPr>
          <w:instrText xml:space="preserve"> PAGEREF _Toc484074310 \h </w:instrText>
        </w:r>
        <w:r w:rsidR="001F161C" w:rsidRPr="001F161C">
          <w:rPr>
            <w:rFonts w:ascii="彩虹粗仿宋" w:eastAsia="彩虹粗仿宋" w:hint="eastAsia"/>
            <w:noProof/>
            <w:webHidden/>
            <w:sz w:val="28"/>
            <w:szCs w:val="28"/>
          </w:rPr>
        </w:r>
        <w:r w:rsidR="001F161C" w:rsidRPr="001F161C">
          <w:rPr>
            <w:rFonts w:ascii="彩虹粗仿宋" w:eastAsia="彩虹粗仿宋" w:hint="eastAsia"/>
            <w:noProof/>
            <w:webHidden/>
            <w:sz w:val="28"/>
            <w:szCs w:val="28"/>
          </w:rPr>
          <w:fldChar w:fldCharType="separate"/>
        </w:r>
        <w:r w:rsidR="002554F2">
          <w:rPr>
            <w:rFonts w:ascii="彩虹粗仿宋" w:eastAsia="彩虹粗仿宋"/>
            <w:noProof/>
            <w:webHidden/>
            <w:sz w:val="28"/>
            <w:szCs w:val="28"/>
          </w:rPr>
          <w:t>24</w:t>
        </w:r>
        <w:r w:rsidR="001F161C" w:rsidRPr="001F161C">
          <w:rPr>
            <w:rFonts w:ascii="彩虹粗仿宋" w:eastAsia="彩虹粗仿宋" w:hint="eastAsia"/>
            <w:noProof/>
            <w:webHidden/>
            <w:sz w:val="28"/>
            <w:szCs w:val="28"/>
          </w:rPr>
          <w:fldChar w:fldCharType="end"/>
        </w:r>
      </w:hyperlink>
    </w:p>
    <w:p w14:paraId="419AEE79" w14:textId="77777777" w:rsidR="001F161C" w:rsidRPr="001F161C" w:rsidRDefault="001570CE" w:rsidP="001F161C">
      <w:pPr>
        <w:pStyle w:val="21"/>
        <w:tabs>
          <w:tab w:val="right" w:leader="dot" w:pos="8494"/>
        </w:tabs>
        <w:ind w:leftChars="0" w:left="0"/>
        <w:rPr>
          <w:rFonts w:ascii="彩虹粗仿宋" w:eastAsia="彩虹粗仿宋" w:hAnsiTheme="minorHAnsi" w:cstheme="minorBidi"/>
          <w:noProof/>
          <w:sz w:val="28"/>
          <w:szCs w:val="28"/>
        </w:rPr>
      </w:pPr>
      <w:hyperlink w:anchor="_Toc484074311" w:history="1">
        <w:r w:rsidR="001F161C" w:rsidRPr="001F161C">
          <w:rPr>
            <w:rStyle w:val="a9"/>
            <w:rFonts w:ascii="彩虹粗仿宋" w:eastAsia="彩虹粗仿宋" w:hint="eastAsia"/>
            <w:noProof/>
            <w:sz w:val="28"/>
            <w:szCs w:val="28"/>
          </w:rPr>
          <w:t>十九、托管协议的效力</w:t>
        </w:r>
        <w:r w:rsidR="001F161C" w:rsidRPr="001F161C">
          <w:rPr>
            <w:rFonts w:ascii="彩虹粗仿宋" w:eastAsia="彩虹粗仿宋" w:hint="eastAsia"/>
            <w:noProof/>
            <w:webHidden/>
            <w:sz w:val="28"/>
            <w:szCs w:val="28"/>
          </w:rPr>
          <w:tab/>
        </w:r>
        <w:r w:rsidR="001F161C" w:rsidRPr="001F161C">
          <w:rPr>
            <w:rFonts w:ascii="彩虹粗仿宋" w:eastAsia="彩虹粗仿宋" w:hint="eastAsia"/>
            <w:noProof/>
            <w:webHidden/>
            <w:sz w:val="28"/>
            <w:szCs w:val="28"/>
          </w:rPr>
          <w:fldChar w:fldCharType="begin"/>
        </w:r>
        <w:r w:rsidR="001F161C" w:rsidRPr="001F161C">
          <w:rPr>
            <w:rFonts w:ascii="彩虹粗仿宋" w:eastAsia="彩虹粗仿宋" w:hint="eastAsia"/>
            <w:noProof/>
            <w:webHidden/>
            <w:sz w:val="28"/>
            <w:szCs w:val="28"/>
          </w:rPr>
          <w:instrText xml:space="preserve"> PAGEREF _Toc484074311 \h </w:instrText>
        </w:r>
        <w:r w:rsidR="001F161C" w:rsidRPr="001F161C">
          <w:rPr>
            <w:rFonts w:ascii="彩虹粗仿宋" w:eastAsia="彩虹粗仿宋" w:hint="eastAsia"/>
            <w:noProof/>
            <w:webHidden/>
            <w:sz w:val="28"/>
            <w:szCs w:val="28"/>
          </w:rPr>
        </w:r>
        <w:r w:rsidR="001F161C" w:rsidRPr="001F161C">
          <w:rPr>
            <w:rFonts w:ascii="彩虹粗仿宋" w:eastAsia="彩虹粗仿宋" w:hint="eastAsia"/>
            <w:noProof/>
            <w:webHidden/>
            <w:sz w:val="28"/>
            <w:szCs w:val="28"/>
          </w:rPr>
          <w:fldChar w:fldCharType="separate"/>
        </w:r>
        <w:r w:rsidR="002554F2">
          <w:rPr>
            <w:rFonts w:ascii="彩虹粗仿宋" w:eastAsia="彩虹粗仿宋"/>
            <w:noProof/>
            <w:webHidden/>
            <w:sz w:val="28"/>
            <w:szCs w:val="28"/>
          </w:rPr>
          <w:t>25</w:t>
        </w:r>
        <w:r w:rsidR="001F161C" w:rsidRPr="001F161C">
          <w:rPr>
            <w:rFonts w:ascii="彩虹粗仿宋" w:eastAsia="彩虹粗仿宋" w:hint="eastAsia"/>
            <w:noProof/>
            <w:webHidden/>
            <w:sz w:val="28"/>
            <w:szCs w:val="28"/>
          </w:rPr>
          <w:fldChar w:fldCharType="end"/>
        </w:r>
      </w:hyperlink>
    </w:p>
    <w:p w14:paraId="6FBB7444" w14:textId="77777777" w:rsidR="001F161C" w:rsidRPr="001F161C" w:rsidRDefault="001570CE" w:rsidP="001F161C">
      <w:pPr>
        <w:pStyle w:val="21"/>
        <w:tabs>
          <w:tab w:val="right" w:leader="dot" w:pos="8494"/>
        </w:tabs>
        <w:ind w:leftChars="0" w:left="0"/>
        <w:rPr>
          <w:rFonts w:ascii="彩虹粗仿宋" w:eastAsia="彩虹粗仿宋" w:hAnsiTheme="minorHAnsi" w:cstheme="minorBidi"/>
          <w:noProof/>
          <w:sz w:val="28"/>
          <w:szCs w:val="28"/>
        </w:rPr>
      </w:pPr>
      <w:hyperlink w:anchor="_Toc484074312" w:history="1">
        <w:r w:rsidR="001F161C" w:rsidRPr="001F161C">
          <w:rPr>
            <w:rStyle w:val="a9"/>
            <w:rFonts w:ascii="彩虹粗仿宋" w:eastAsia="彩虹粗仿宋" w:hint="eastAsia"/>
            <w:noProof/>
            <w:sz w:val="28"/>
            <w:szCs w:val="28"/>
          </w:rPr>
          <w:t>二十、其他事项</w:t>
        </w:r>
        <w:r w:rsidR="001F161C" w:rsidRPr="001F161C">
          <w:rPr>
            <w:rFonts w:ascii="彩虹粗仿宋" w:eastAsia="彩虹粗仿宋" w:hint="eastAsia"/>
            <w:noProof/>
            <w:webHidden/>
            <w:sz w:val="28"/>
            <w:szCs w:val="28"/>
          </w:rPr>
          <w:tab/>
        </w:r>
        <w:r w:rsidR="001F161C" w:rsidRPr="001F161C">
          <w:rPr>
            <w:rFonts w:ascii="彩虹粗仿宋" w:eastAsia="彩虹粗仿宋" w:hint="eastAsia"/>
            <w:noProof/>
            <w:webHidden/>
            <w:sz w:val="28"/>
            <w:szCs w:val="28"/>
          </w:rPr>
          <w:fldChar w:fldCharType="begin"/>
        </w:r>
        <w:r w:rsidR="001F161C" w:rsidRPr="001F161C">
          <w:rPr>
            <w:rFonts w:ascii="彩虹粗仿宋" w:eastAsia="彩虹粗仿宋" w:hint="eastAsia"/>
            <w:noProof/>
            <w:webHidden/>
            <w:sz w:val="28"/>
            <w:szCs w:val="28"/>
          </w:rPr>
          <w:instrText xml:space="preserve"> PAGEREF _Toc484074312 \h </w:instrText>
        </w:r>
        <w:r w:rsidR="001F161C" w:rsidRPr="001F161C">
          <w:rPr>
            <w:rFonts w:ascii="彩虹粗仿宋" w:eastAsia="彩虹粗仿宋" w:hint="eastAsia"/>
            <w:noProof/>
            <w:webHidden/>
            <w:sz w:val="28"/>
            <w:szCs w:val="28"/>
          </w:rPr>
        </w:r>
        <w:r w:rsidR="001F161C" w:rsidRPr="001F161C">
          <w:rPr>
            <w:rFonts w:ascii="彩虹粗仿宋" w:eastAsia="彩虹粗仿宋" w:hint="eastAsia"/>
            <w:noProof/>
            <w:webHidden/>
            <w:sz w:val="28"/>
            <w:szCs w:val="28"/>
          </w:rPr>
          <w:fldChar w:fldCharType="separate"/>
        </w:r>
        <w:r w:rsidR="002554F2">
          <w:rPr>
            <w:rFonts w:ascii="彩虹粗仿宋" w:eastAsia="彩虹粗仿宋"/>
            <w:noProof/>
            <w:webHidden/>
            <w:sz w:val="28"/>
            <w:szCs w:val="28"/>
          </w:rPr>
          <w:t>25</w:t>
        </w:r>
        <w:r w:rsidR="001F161C" w:rsidRPr="001F161C">
          <w:rPr>
            <w:rFonts w:ascii="彩虹粗仿宋" w:eastAsia="彩虹粗仿宋" w:hint="eastAsia"/>
            <w:noProof/>
            <w:webHidden/>
            <w:sz w:val="28"/>
            <w:szCs w:val="28"/>
          </w:rPr>
          <w:fldChar w:fldCharType="end"/>
        </w:r>
      </w:hyperlink>
    </w:p>
    <w:p w14:paraId="05684C84" w14:textId="77777777" w:rsidR="001F161C" w:rsidRDefault="001570CE" w:rsidP="001F161C">
      <w:pPr>
        <w:pStyle w:val="21"/>
        <w:tabs>
          <w:tab w:val="right" w:leader="dot" w:pos="8494"/>
        </w:tabs>
        <w:ind w:leftChars="0" w:left="0"/>
        <w:rPr>
          <w:rFonts w:ascii="彩虹粗仿宋" w:eastAsia="彩虹粗仿宋" w:hAnsi="宋体"/>
          <w:sz w:val="28"/>
        </w:rPr>
        <w:sectPr w:rsidR="001F161C" w:rsidSect="001F161C">
          <w:headerReference w:type="default" r:id="rId9"/>
          <w:footerReference w:type="default" r:id="rId10"/>
          <w:pgSz w:w="11906" w:h="16838" w:code="9"/>
          <w:pgMar w:top="1418" w:right="1701" w:bottom="1418" w:left="1701" w:header="851" w:footer="992" w:gutter="0"/>
          <w:pgNumType w:start="1"/>
          <w:cols w:space="425"/>
          <w:docGrid w:type="lines" w:linePitch="312"/>
        </w:sectPr>
      </w:pPr>
      <w:hyperlink w:anchor="_Toc484074313" w:history="1">
        <w:r w:rsidR="001F161C" w:rsidRPr="001F161C">
          <w:rPr>
            <w:rStyle w:val="a9"/>
            <w:rFonts w:ascii="彩虹粗仿宋" w:eastAsia="彩虹粗仿宋" w:hint="eastAsia"/>
            <w:noProof/>
            <w:sz w:val="28"/>
            <w:szCs w:val="28"/>
          </w:rPr>
          <w:t>二十一、托管协议的签订</w:t>
        </w:r>
        <w:r w:rsidR="001F161C" w:rsidRPr="001F161C">
          <w:rPr>
            <w:rFonts w:ascii="彩虹粗仿宋" w:eastAsia="彩虹粗仿宋" w:hint="eastAsia"/>
            <w:noProof/>
            <w:webHidden/>
            <w:sz w:val="28"/>
            <w:szCs w:val="28"/>
          </w:rPr>
          <w:tab/>
        </w:r>
        <w:r w:rsidR="001F161C" w:rsidRPr="001F161C">
          <w:rPr>
            <w:rFonts w:ascii="彩虹粗仿宋" w:eastAsia="彩虹粗仿宋" w:hint="eastAsia"/>
            <w:noProof/>
            <w:webHidden/>
            <w:sz w:val="28"/>
            <w:szCs w:val="28"/>
          </w:rPr>
          <w:fldChar w:fldCharType="begin"/>
        </w:r>
        <w:r w:rsidR="001F161C" w:rsidRPr="001F161C">
          <w:rPr>
            <w:rFonts w:ascii="彩虹粗仿宋" w:eastAsia="彩虹粗仿宋" w:hint="eastAsia"/>
            <w:noProof/>
            <w:webHidden/>
            <w:sz w:val="28"/>
            <w:szCs w:val="28"/>
          </w:rPr>
          <w:instrText xml:space="preserve"> PAGEREF _Toc484074313 \h </w:instrText>
        </w:r>
        <w:r w:rsidR="001F161C" w:rsidRPr="001F161C">
          <w:rPr>
            <w:rFonts w:ascii="彩虹粗仿宋" w:eastAsia="彩虹粗仿宋" w:hint="eastAsia"/>
            <w:noProof/>
            <w:webHidden/>
            <w:sz w:val="28"/>
            <w:szCs w:val="28"/>
          </w:rPr>
        </w:r>
        <w:r w:rsidR="001F161C" w:rsidRPr="001F161C">
          <w:rPr>
            <w:rFonts w:ascii="彩虹粗仿宋" w:eastAsia="彩虹粗仿宋" w:hint="eastAsia"/>
            <w:noProof/>
            <w:webHidden/>
            <w:sz w:val="28"/>
            <w:szCs w:val="28"/>
          </w:rPr>
          <w:fldChar w:fldCharType="separate"/>
        </w:r>
        <w:r w:rsidR="002554F2">
          <w:rPr>
            <w:rFonts w:ascii="彩虹粗仿宋" w:eastAsia="彩虹粗仿宋"/>
            <w:noProof/>
            <w:webHidden/>
            <w:sz w:val="28"/>
            <w:szCs w:val="28"/>
          </w:rPr>
          <w:t>25</w:t>
        </w:r>
        <w:r w:rsidR="001F161C" w:rsidRPr="001F161C">
          <w:rPr>
            <w:rFonts w:ascii="彩虹粗仿宋" w:eastAsia="彩虹粗仿宋" w:hint="eastAsia"/>
            <w:noProof/>
            <w:webHidden/>
            <w:sz w:val="28"/>
            <w:szCs w:val="28"/>
          </w:rPr>
          <w:fldChar w:fldCharType="end"/>
        </w:r>
      </w:hyperlink>
      <w:r w:rsidR="005573A5" w:rsidRPr="004565B1">
        <w:rPr>
          <w:rFonts w:ascii="彩虹粗仿宋" w:eastAsia="彩虹粗仿宋" w:hAnsi="宋体" w:hint="eastAsia"/>
          <w:sz w:val="28"/>
        </w:rPr>
        <w:fldChar w:fldCharType="end"/>
      </w:r>
    </w:p>
    <w:p w14:paraId="0D4C2884" w14:textId="77777777" w:rsidR="005573A5" w:rsidRPr="004565B1" w:rsidRDefault="005573A5" w:rsidP="005573A5">
      <w:pPr>
        <w:rPr>
          <w:rFonts w:ascii="彩虹粗仿宋" w:eastAsia="彩虹粗仿宋"/>
          <w:sz w:val="24"/>
        </w:rPr>
      </w:pPr>
    </w:p>
    <w:p w14:paraId="3DBB0B26" w14:textId="77777777" w:rsidR="005573A5" w:rsidRPr="004565B1" w:rsidRDefault="005573A5" w:rsidP="005573A5">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国泰</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Pr>
          <w:rFonts w:ascii="彩虹粗仿宋" w:eastAsia="彩虹粗仿宋" w:hAnsi="宋体" w:cs="Arial" w:hint="eastAsia"/>
          <w:kern w:val="0"/>
          <w:sz w:val="24"/>
        </w:rPr>
        <w:t>国泰可转债债券型</w:t>
      </w:r>
      <w:r w:rsidRPr="004565B1">
        <w:rPr>
          <w:rFonts w:ascii="彩虹粗仿宋" w:eastAsia="彩虹粗仿宋" w:hAnsi="宋体" w:cs="Arial" w:hint="eastAsia"/>
          <w:kern w:val="0"/>
          <w:sz w:val="24"/>
        </w:rPr>
        <w:t>证券投资基金；</w:t>
      </w:r>
    </w:p>
    <w:p w14:paraId="4BA77750" w14:textId="77777777" w:rsidR="005573A5" w:rsidRPr="004565B1" w:rsidRDefault="005573A5" w:rsidP="005573A5">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72990EFA" w14:textId="77777777" w:rsidR="005573A5" w:rsidRPr="004565B1" w:rsidRDefault="005573A5" w:rsidP="005573A5">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国泰</w:t>
      </w:r>
      <w:r w:rsidRPr="004565B1">
        <w:rPr>
          <w:rFonts w:ascii="彩虹粗仿宋" w:eastAsia="彩虹粗仿宋" w:hAnsi="宋体" w:cs="Arial" w:hint="eastAsia"/>
          <w:kern w:val="0"/>
          <w:sz w:val="24"/>
        </w:rPr>
        <w:t>基金管理有限公司拟担任</w:t>
      </w:r>
      <w:r>
        <w:rPr>
          <w:rFonts w:ascii="彩虹粗仿宋" w:eastAsia="彩虹粗仿宋" w:hAnsi="宋体" w:cs="Arial" w:hint="eastAsia"/>
          <w:kern w:val="0"/>
          <w:sz w:val="24"/>
        </w:rPr>
        <w:t>国泰可转债债券型</w:t>
      </w:r>
      <w:r w:rsidRPr="004565B1">
        <w:rPr>
          <w:rFonts w:ascii="彩虹粗仿宋" w:eastAsia="彩虹粗仿宋" w:hAnsi="宋体" w:cs="Arial" w:hint="eastAsia"/>
          <w:kern w:val="0"/>
          <w:sz w:val="24"/>
        </w:rPr>
        <w:t>证券投资基金的基金管理人，中国建设银行股份有限公司拟担任</w:t>
      </w:r>
      <w:r w:rsidR="00BA1ED3">
        <w:rPr>
          <w:rFonts w:ascii="彩虹粗仿宋" w:eastAsia="彩虹粗仿宋" w:hAnsi="宋体" w:cs="Arial" w:hint="eastAsia"/>
          <w:kern w:val="0"/>
          <w:sz w:val="24"/>
        </w:rPr>
        <w:t>国泰可转债债券型</w:t>
      </w:r>
      <w:r w:rsidRPr="004565B1">
        <w:rPr>
          <w:rFonts w:ascii="彩虹粗仿宋" w:eastAsia="彩虹粗仿宋" w:hAnsi="宋体" w:cs="Arial" w:hint="eastAsia"/>
          <w:kern w:val="0"/>
          <w:sz w:val="24"/>
        </w:rPr>
        <w:t>证券投资基金的基金托管人；</w:t>
      </w:r>
    </w:p>
    <w:p w14:paraId="74E081A1" w14:textId="77777777" w:rsidR="005573A5" w:rsidRPr="004565B1" w:rsidRDefault="005573A5" w:rsidP="005573A5">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Pr>
          <w:rFonts w:ascii="彩虹粗仿宋" w:eastAsia="彩虹粗仿宋" w:hAnsi="宋体" w:cs="Arial" w:hint="eastAsia"/>
          <w:kern w:val="0"/>
          <w:sz w:val="24"/>
        </w:rPr>
        <w:t>国泰可转债债券型</w:t>
      </w:r>
      <w:r w:rsidRPr="004565B1">
        <w:rPr>
          <w:rFonts w:ascii="彩虹粗仿宋" w:eastAsia="彩虹粗仿宋" w:hAnsi="宋体" w:cs="Arial" w:hint="eastAsia"/>
          <w:kern w:val="0"/>
          <w:sz w:val="24"/>
        </w:rPr>
        <w:t>证券投资基金的基金管理人和基金托管人之间的权利义务关系，特制订本托管协议；</w:t>
      </w:r>
    </w:p>
    <w:p w14:paraId="63DA0495" w14:textId="77777777" w:rsidR="005573A5" w:rsidRPr="004565B1" w:rsidRDefault="005573A5" w:rsidP="005573A5">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Pr>
          <w:rFonts w:ascii="彩虹粗仿宋" w:eastAsia="彩虹粗仿宋" w:hAnsi="宋体" w:cs="Arial" w:hint="eastAsia"/>
          <w:kern w:val="0"/>
          <w:sz w:val="24"/>
          <w:lang w:val="en-GB"/>
        </w:rPr>
        <w:t>国泰可转债债券型</w:t>
      </w:r>
      <w:r w:rsidRPr="004565B1">
        <w:rPr>
          <w:rFonts w:ascii="彩虹粗仿宋" w:eastAsia="彩虹粗仿宋" w:hAnsi="宋体" w:cs="Arial" w:hint="eastAsia"/>
          <w:kern w:val="0"/>
          <w:sz w:val="24"/>
          <w:lang w:val="en-GB"/>
        </w:rPr>
        <w:t>证券投资基金基金合同》(以下简称“</w:t>
      </w:r>
      <w:r>
        <w:rPr>
          <w:rFonts w:ascii="彩虹粗仿宋" w:eastAsia="彩虹粗仿宋" w:hAnsi="宋体" w:cs="Arial" w:hint="eastAsia"/>
          <w:kern w:val="0"/>
          <w:sz w:val="24"/>
          <w:lang w:val="en-GB"/>
        </w:rPr>
        <w:t>《</w:t>
      </w:r>
      <w:r w:rsidRPr="004565B1">
        <w:rPr>
          <w:rFonts w:ascii="彩虹粗仿宋" w:eastAsia="彩虹粗仿宋" w:hAnsi="宋体" w:cs="Arial" w:hint="eastAsia"/>
          <w:kern w:val="0"/>
          <w:sz w:val="24"/>
          <w:lang w:val="en-GB"/>
        </w:rPr>
        <w:t>基金合同</w:t>
      </w:r>
      <w:r>
        <w:rPr>
          <w:rFonts w:ascii="彩虹粗仿宋" w:eastAsia="彩虹粗仿宋" w:hAnsi="宋体" w:cs="Arial" w:hint="eastAsia"/>
          <w:kern w:val="0"/>
          <w:sz w:val="24"/>
          <w:lang w:val="en-GB"/>
        </w:rPr>
        <w:t>》</w:t>
      </w:r>
      <w:r w:rsidRPr="004565B1">
        <w:rPr>
          <w:rFonts w:ascii="彩虹粗仿宋" w:eastAsia="彩虹粗仿宋" w:hAnsi="宋体" w:cs="Arial" w:hint="eastAsia"/>
          <w:kern w:val="0"/>
          <w:sz w:val="24"/>
          <w:lang w:val="en-GB"/>
        </w:rPr>
        <w:t>”)中定义的术语在用于本托管协议时应具有相同的含义；若有抵触应以《基金合同》为准，并依其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14:paraId="3DEEB526" w14:textId="77777777" w:rsidR="005573A5" w:rsidRPr="004565B1" w:rsidRDefault="005573A5" w:rsidP="005573A5">
      <w:pPr>
        <w:rPr>
          <w:rFonts w:ascii="彩虹粗仿宋" w:eastAsia="彩虹粗仿宋"/>
          <w:sz w:val="24"/>
          <w:lang w:val="en-GB"/>
        </w:rPr>
      </w:pPr>
    </w:p>
    <w:p w14:paraId="09A857A9" w14:textId="77777777" w:rsidR="005573A5" w:rsidRPr="004565B1" w:rsidRDefault="005573A5" w:rsidP="005573A5">
      <w:pPr>
        <w:pStyle w:val="2"/>
        <w:jc w:val="center"/>
        <w:rPr>
          <w:rFonts w:ascii="彩虹粗仿宋" w:eastAsia="彩虹粗仿宋"/>
        </w:rPr>
      </w:pPr>
      <w:bookmarkStart w:id="0" w:name="_Toc484074293"/>
      <w:r w:rsidRPr="004565B1">
        <w:rPr>
          <w:rFonts w:ascii="彩虹粗仿宋" w:eastAsia="彩虹粗仿宋" w:hint="eastAsia"/>
        </w:rPr>
        <w:t>一、基金托管协议当事人</w:t>
      </w:r>
      <w:bookmarkEnd w:id="0"/>
    </w:p>
    <w:p w14:paraId="1A37B49B"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14:paraId="6618595A"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Pr>
          <w:rFonts w:ascii="彩虹粗仿宋" w:eastAsia="彩虹粗仿宋" w:hAnsi="宋体" w:cs="Arial" w:hint="eastAsia"/>
          <w:sz w:val="24"/>
        </w:rPr>
        <w:t>国泰</w:t>
      </w:r>
      <w:r w:rsidRPr="004565B1">
        <w:rPr>
          <w:rFonts w:ascii="彩虹粗仿宋" w:eastAsia="彩虹粗仿宋" w:hAnsi="宋体" w:cs="Arial" w:hint="eastAsia"/>
          <w:sz w:val="24"/>
        </w:rPr>
        <w:t>基金管理有限公司</w:t>
      </w:r>
    </w:p>
    <w:p w14:paraId="4F28B0A1" w14:textId="4DC831FF"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00BA1ED3">
        <w:rPr>
          <w:rFonts w:ascii="彩虹粗仿宋" w:eastAsia="彩虹粗仿宋" w:hAnsi="宋体" w:cs="Arial"/>
          <w:sz w:val="24"/>
        </w:rPr>
        <w:t>中国</w:t>
      </w:r>
      <w:r w:rsidR="00BA1ED3">
        <w:rPr>
          <w:rFonts w:ascii="彩虹粗仿宋" w:eastAsia="彩虹粗仿宋" w:hAnsi="宋体" w:cs="Arial" w:hint="eastAsia"/>
          <w:sz w:val="24"/>
        </w:rPr>
        <w:t>（上海）自由贸易试验区</w:t>
      </w:r>
      <w:r w:rsidRPr="00394D38">
        <w:rPr>
          <w:rFonts w:ascii="彩虹粗仿宋" w:eastAsia="彩虹粗仿宋" w:hAnsi="宋体" w:cs="Arial" w:hint="eastAsia"/>
          <w:sz w:val="24"/>
        </w:rPr>
        <w:t>世纪大道100号上海环球金融中心39楼</w:t>
      </w:r>
    </w:p>
    <w:p w14:paraId="670CEFA5" w14:textId="1BA9AA63"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Pr>
          <w:rFonts w:ascii="彩虹粗仿宋" w:eastAsia="彩虹粗仿宋" w:hAnsi="宋体" w:cs="Arial" w:hint="eastAsia"/>
          <w:sz w:val="24"/>
        </w:rPr>
        <w:t>上海市虹口区公平路18号8号楼嘉昱大厦16</w:t>
      </w:r>
      <w:r>
        <w:rPr>
          <w:rFonts w:ascii="彩虹粗仿宋" w:eastAsia="彩虹粗仿宋" w:hAnsi="宋体" w:cs="Arial"/>
          <w:sz w:val="24"/>
        </w:rPr>
        <w:t>层</w:t>
      </w:r>
      <w:r w:rsidR="00E26554">
        <w:rPr>
          <w:rFonts w:ascii="彩虹粗仿宋" w:eastAsia="彩虹粗仿宋" w:hAnsi="宋体" w:cs="Arial" w:hint="eastAsia"/>
          <w:sz w:val="24"/>
        </w:rPr>
        <w:t>-</w:t>
      </w:r>
      <w:r w:rsidR="00E26554">
        <w:rPr>
          <w:rFonts w:ascii="彩虹粗仿宋" w:eastAsia="彩虹粗仿宋" w:hAnsi="宋体" w:cs="Arial"/>
          <w:sz w:val="24"/>
        </w:rPr>
        <w:t>19层</w:t>
      </w:r>
    </w:p>
    <w:p w14:paraId="76528101"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Pr>
          <w:rFonts w:ascii="彩虹粗仿宋" w:eastAsia="彩虹粗仿宋" w:hAnsi="宋体" w:cs="Arial" w:hint="eastAsia"/>
          <w:sz w:val="24"/>
        </w:rPr>
        <w:t>200082</w:t>
      </w:r>
    </w:p>
    <w:p w14:paraId="562BEB10"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Pr>
          <w:rFonts w:ascii="彩虹粗仿宋" w:eastAsia="彩虹粗仿宋" w:hAnsi="宋体" w:cs="Arial" w:hint="eastAsia"/>
          <w:sz w:val="24"/>
        </w:rPr>
        <w:t>陈勇胜</w:t>
      </w:r>
    </w:p>
    <w:p w14:paraId="6DE5ADA2"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Pr>
          <w:rFonts w:ascii="彩虹粗仿宋" w:eastAsia="彩虹粗仿宋" w:hAnsi="宋体" w:cs="Arial" w:hint="eastAsia"/>
          <w:sz w:val="24"/>
        </w:rPr>
        <w:t>1998</w:t>
      </w:r>
      <w:r w:rsidRPr="004565B1">
        <w:rPr>
          <w:rStyle w:val="read"/>
          <w:rFonts w:ascii="彩虹粗仿宋" w:eastAsia="彩虹粗仿宋" w:hAnsi="宋体" w:cs="Arial" w:hint="eastAsia"/>
          <w:sz w:val="24"/>
        </w:rPr>
        <w:t>年</w:t>
      </w:r>
      <w:r>
        <w:rPr>
          <w:rStyle w:val="read"/>
          <w:rFonts w:ascii="彩虹粗仿宋" w:eastAsia="彩虹粗仿宋" w:hAnsi="宋体" w:cs="Arial" w:hint="eastAsia"/>
          <w:sz w:val="24"/>
        </w:rPr>
        <w:t>3</w:t>
      </w:r>
      <w:r w:rsidRPr="004565B1">
        <w:rPr>
          <w:rStyle w:val="read"/>
          <w:rFonts w:ascii="彩虹粗仿宋" w:eastAsia="彩虹粗仿宋" w:hAnsi="宋体" w:cs="Arial" w:hint="eastAsia"/>
          <w:sz w:val="24"/>
        </w:rPr>
        <w:t>月</w:t>
      </w:r>
      <w:r>
        <w:rPr>
          <w:rStyle w:val="read"/>
          <w:rFonts w:ascii="彩虹粗仿宋" w:eastAsia="彩虹粗仿宋" w:hAnsi="宋体" w:cs="Arial" w:hint="eastAsia"/>
          <w:sz w:val="24"/>
        </w:rPr>
        <w:t>5</w:t>
      </w:r>
      <w:r w:rsidRPr="004565B1">
        <w:rPr>
          <w:rStyle w:val="read"/>
          <w:rFonts w:ascii="彩虹粗仿宋" w:eastAsia="彩虹粗仿宋" w:hAnsi="宋体" w:cs="Arial" w:hint="eastAsia"/>
          <w:sz w:val="24"/>
        </w:rPr>
        <w:t>日</w:t>
      </w:r>
    </w:p>
    <w:p w14:paraId="1F43247A"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批准设立机关及批准设立文号：中国证监会证监基字</w:t>
      </w:r>
      <w:r w:rsidRPr="004565B1">
        <w:rPr>
          <w:rStyle w:val="read"/>
          <w:rFonts w:ascii="彩虹粗仿宋" w:eastAsia="彩虹粗仿宋" w:hAnsi="宋体" w:cs="Arial" w:hint="eastAsia"/>
          <w:sz w:val="24"/>
        </w:rPr>
        <w:t>[</w:t>
      </w:r>
      <w:r>
        <w:rPr>
          <w:rStyle w:val="read"/>
          <w:rFonts w:ascii="彩虹粗仿宋" w:eastAsia="彩虹粗仿宋" w:hAnsi="宋体" w:cs="Arial"/>
          <w:sz w:val="24"/>
        </w:rPr>
        <w:t>1998</w:t>
      </w:r>
      <w:r w:rsidRPr="004565B1">
        <w:rPr>
          <w:rStyle w:val="read"/>
          <w:rFonts w:ascii="彩虹粗仿宋" w:eastAsia="彩虹粗仿宋" w:hAnsi="宋体" w:cs="Arial" w:hint="eastAsia"/>
          <w:sz w:val="24"/>
        </w:rPr>
        <w:t>]</w:t>
      </w:r>
      <w:r>
        <w:rPr>
          <w:rStyle w:val="read"/>
          <w:rFonts w:ascii="彩虹粗仿宋" w:eastAsia="彩虹粗仿宋" w:hAnsi="宋体" w:cs="Arial"/>
          <w:sz w:val="24"/>
        </w:rPr>
        <w:t>5</w:t>
      </w:r>
      <w:r w:rsidRPr="004565B1">
        <w:rPr>
          <w:rFonts w:ascii="彩虹粗仿宋" w:eastAsia="彩虹粗仿宋" w:hAnsi="宋体" w:cs="Arial" w:hint="eastAsia"/>
          <w:sz w:val="24"/>
        </w:rPr>
        <w:t>号</w:t>
      </w:r>
    </w:p>
    <w:p w14:paraId="6DDB2346"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Pr>
          <w:rFonts w:ascii="彩虹粗仿宋" w:eastAsia="彩虹粗仿宋" w:hAnsi="宋体" w:cs="Arial" w:hint="eastAsia"/>
          <w:sz w:val="24"/>
        </w:rPr>
        <w:t>有限责任公司</w:t>
      </w:r>
    </w:p>
    <w:p w14:paraId="0AE53529"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394D38">
        <w:rPr>
          <w:rFonts w:ascii="彩虹粗仿宋" w:eastAsia="彩虹粗仿宋" w:hAnsi="宋体" w:cs="Arial" w:hint="eastAsia"/>
          <w:sz w:val="24"/>
        </w:rPr>
        <w:t>壹亿壹仟万元人民币</w:t>
      </w:r>
    </w:p>
    <w:p w14:paraId="16351BC5"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Pr>
          <w:rFonts w:ascii="彩虹粗仿宋" w:eastAsia="彩虹粗仿宋" w:hAnsi="宋体" w:cs="Arial" w:hint="eastAsia"/>
          <w:sz w:val="24"/>
        </w:rPr>
        <w:t>持续经营</w:t>
      </w:r>
    </w:p>
    <w:p w14:paraId="0E771F0C"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Pr="00394D38">
        <w:rPr>
          <w:rFonts w:ascii="彩虹粗仿宋" w:eastAsia="彩虹粗仿宋" w:hAnsi="宋体" w:cs="Arial" w:hint="eastAsia"/>
          <w:sz w:val="24"/>
        </w:rPr>
        <w:t>基金设立、基金业务管理，及中国证监会批准的其他业务</w:t>
      </w:r>
    </w:p>
    <w:p w14:paraId="0AEED7F8"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14:paraId="07DFF8F3"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14:paraId="365E2A11"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14:paraId="558092F5"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14:paraId="4092B777"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14:paraId="579530BD" w14:textId="1432EB31"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BA1ED3">
        <w:rPr>
          <w:rFonts w:ascii="彩虹粗仿宋" w:eastAsia="彩虹粗仿宋" w:hAnsi="宋体" w:cs="Arial"/>
          <w:sz w:val="24"/>
        </w:rPr>
        <w:t>田国立</w:t>
      </w:r>
    </w:p>
    <w:p w14:paraId="117B9AB4"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4565B1">
          <w:rPr>
            <w:rFonts w:ascii="彩虹粗仿宋" w:eastAsia="彩虹粗仿宋" w:hAnsi="宋体" w:cs="Arial" w:hint="eastAsia"/>
            <w:sz w:val="24"/>
          </w:rPr>
          <w:t>2004年09月17日</w:t>
        </w:r>
      </w:smartTag>
    </w:p>
    <w:p w14:paraId="4DEAAF46"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1" w:name="OLE_LINK3"/>
      <w:r w:rsidRPr="004565B1">
        <w:rPr>
          <w:rFonts w:ascii="彩虹粗仿宋" w:eastAsia="彩虹粗仿宋" w:hAnsi="宋体" w:cs="Arial" w:hint="eastAsia"/>
          <w:sz w:val="24"/>
        </w:rPr>
        <w:t>]</w:t>
      </w:r>
      <w:bookmarkEnd w:id="1"/>
      <w:r w:rsidRPr="004565B1">
        <w:rPr>
          <w:rFonts w:ascii="彩虹粗仿宋" w:eastAsia="彩虹粗仿宋" w:hAnsi="宋体" w:cs="Arial" w:hint="eastAsia"/>
          <w:sz w:val="24"/>
        </w:rPr>
        <w:t>12号</w:t>
      </w:r>
    </w:p>
    <w:p w14:paraId="3F530000"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14:paraId="6E33C53B"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14:paraId="53226257"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14:paraId="692391D3" w14:textId="77777777" w:rsidR="005573A5" w:rsidRPr="004565B1" w:rsidRDefault="005573A5" w:rsidP="005573A5">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w:t>
      </w:r>
      <w:r w:rsidRPr="004565B1">
        <w:rPr>
          <w:rFonts w:ascii="彩虹粗仿宋" w:eastAsia="彩虹粗仿宋" w:hAnsi="宋体" w:cs="Arial" w:hint="eastAsia"/>
          <w:sz w:val="24"/>
        </w:rPr>
        <w:lastRenderedPageBreak/>
        <w:t>府债券、金融债券；从事同业拆借；买卖、代理买卖外汇；从事银行卡业务；提供信用证服务及担保；代理收付款项及代理保险业务；提供保管箱服务；经中国银行业监督管理机构等监管部门批准的其他业务。</w:t>
      </w:r>
    </w:p>
    <w:p w14:paraId="149E2CEA" w14:textId="77777777" w:rsidR="005573A5" w:rsidRPr="004565B1" w:rsidRDefault="005573A5" w:rsidP="005573A5">
      <w:pPr>
        <w:rPr>
          <w:rFonts w:ascii="彩虹粗仿宋" w:eastAsia="彩虹粗仿宋"/>
          <w:sz w:val="24"/>
        </w:rPr>
      </w:pPr>
    </w:p>
    <w:p w14:paraId="132DB7A5" w14:textId="77777777" w:rsidR="005573A5" w:rsidRPr="004565B1" w:rsidRDefault="005573A5" w:rsidP="005573A5">
      <w:pPr>
        <w:pStyle w:val="2"/>
        <w:jc w:val="center"/>
        <w:rPr>
          <w:rFonts w:ascii="彩虹粗仿宋" w:eastAsia="彩虹粗仿宋"/>
          <w:sz w:val="30"/>
        </w:rPr>
      </w:pPr>
      <w:bookmarkStart w:id="2" w:name="_Toc484074294"/>
      <w:r w:rsidRPr="004565B1">
        <w:rPr>
          <w:rFonts w:ascii="彩虹粗仿宋" w:eastAsia="彩虹粗仿宋" w:hint="eastAsia"/>
          <w:sz w:val="30"/>
        </w:rPr>
        <w:t>二、基金托管协议的依据、目的和原则</w:t>
      </w:r>
      <w:bookmarkEnd w:id="2"/>
    </w:p>
    <w:p w14:paraId="5BEAF5FA" w14:textId="77777777" w:rsidR="005573A5" w:rsidRPr="004565B1" w:rsidRDefault="005573A5" w:rsidP="005573A5">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14:paraId="5FEB6B22"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14:paraId="6579E618"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14:paraId="107D1265" w14:textId="77777777" w:rsidR="005573A5" w:rsidRPr="004565B1" w:rsidRDefault="005573A5" w:rsidP="005573A5">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293760D8"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14:paraId="4C8B0221" w14:textId="77777777" w:rsidR="005573A5" w:rsidRPr="004565B1" w:rsidRDefault="005573A5" w:rsidP="00AC7029">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0BDD86A8" w14:textId="77777777" w:rsidR="005573A5" w:rsidRPr="004565B1" w:rsidRDefault="005573A5" w:rsidP="00AC7029">
      <w:pPr>
        <w:pStyle w:val="2"/>
        <w:spacing w:before="120" w:after="120" w:line="415" w:lineRule="auto"/>
        <w:jc w:val="center"/>
        <w:rPr>
          <w:rFonts w:ascii="彩虹粗仿宋" w:eastAsia="彩虹粗仿宋"/>
          <w:sz w:val="30"/>
          <w:szCs w:val="24"/>
        </w:rPr>
      </w:pPr>
      <w:bookmarkStart w:id="3" w:name="_Toc484074295"/>
      <w:r w:rsidRPr="004565B1">
        <w:rPr>
          <w:rFonts w:ascii="彩虹粗仿宋" w:eastAsia="彩虹粗仿宋" w:hint="eastAsia"/>
          <w:sz w:val="30"/>
        </w:rPr>
        <w:t>三、基金托管人对基金管理人的业务监督和核查</w:t>
      </w:r>
      <w:bookmarkEnd w:id="3"/>
    </w:p>
    <w:p w14:paraId="4C838644" w14:textId="77777777" w:rsidR="005573A5"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6CC2B11F"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4275">
        <w:rPr>
          <w:rFonts w:ascii="彩虹粗仿宋" w:eastAsia="彩虹粗仿宋" w:hAnsi="宋体" w:cs="Arial" w:hint="eastAsia"/>
          <w:sz w:val="24"/>
        </w:rPr>
        <w:t>本基金的投资范围为具有良好流动性的金融工具，包括国内依法发行上市的股票（包括中小板、创业板以及其他经中国证监会核准上市的股票）、债券（包括国债、央行票据、金融债、次级债、地方政府债、政府支持机构债、政府支持债、公司债、企业债、中期票据、中小企业私募债、可转换债券（含可分离交易可转债）、可交换债券、短期融资券、超短期融资券等）、债券回购、资产支持证券、银行存款、同业存单、货币市场工具、国债期货、权证以及法律法规或中国证监会允许基金投资的其他金融工具，但须符合中国证监会相关规定。</w:t>
      </w:r>
    </w:p>
    <w:p w14:paraId="0411EAFA" w14:textId="77777777" w:rsidR="005573A5" w:rsidRPr="004565B1" w:rsidRDefault="005573A5" w:rsidP="005573A5">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3E701DE9" w14:textId="77777777" w:rsidR="005573A5" w:rsidRPr="008A2B22" w:rsidRDefault="005573A5" w:rsidP="005573A5">
      <w:pPr>
        <w:adjustRightInd w:val="0"/>
        <w:snapToGrid w:val="0"/>
        <w:ind w:firstLineChars="200" w:firstLine="480"/>
        <w:rPr>
          <w:rFonts w:ascii="彩虹粗仿宋" w:eastAsia="彩虹粗仿宋"/>
          <w:sz w:val="24"/>
        </w:rPr>
      </w:pPr>
      <w:r w:rsidRPr="008A2B22">
        <w:rPr>
          <w:rFonts w:ascii="彩虹粗仿宋" w:eastAsia="彩虹粗仿宋" w:hint="eastAsia"/>
          <w:sz w:val="24"/>
        </w:rPr>
        <w:t>1</w:t>
      </w:r>
      <w:r>
        <w:rPr>
          <w:rFonts w:ascii="彩虹粗仿宋" w:eastAsia="彩虹粗仿宋" w:hint="eastAsia"/>
          <w:sz w:val="24"/>
        </w:rPr>
        <w:t>.</w:t>
      </w:r>
      <w:r w:rsidRPr="008A2B22">
        <w:rPr>
          <w:rFonts w:ascii="彩虹粗仿宋" w:eastAsia="彩虹粗仿宋" w:hint="eastAsia"/>
          <w:sz w:val="24"/>
        </w:rPr>
        <w:t>本基金投资于债券资产的比例不低于基金资产的80%，其中，投资于可转换债券（含可分离交易可转债）的比例不低于非现金基金资产的80%；</w:t>
      </w:r>
    </w:p>
    <w:p w14:paraId="6E384A1C" w14:textId="77777777" w:rsidR="005573A5" w:rsidRPr="008A2B22" w:rsidRDefault="005573A5" w:rsidP="005573A5">
      <w:pPr>
        <w:adjustRightInd w:val="0"/>
        <w:snapToGrid w:val="0"/>
        <w:ind w:firstLineChars="200" w:firstLine="480"/>
        <w:rPr>
          <w:rFonts w:ascii="彩虹粗仿宋" w:eastAsia="彩虹粗仿宋"/>
          <w:sz w:val="24"/>
        </w:rPr>
      </w:pPr>
      <w:r w:rsidRPr="008A2B22">
        <w:rPr>
          <w:rFonts w:ascii="彩虹粗仿宋" w:eastAsia="彩虹粗仿宋" w:hint="eastAsia"/>
          <w:sz w:val="24"/>
        </w:rPr>
        <w:t>2</w:t>
      </w:r>
      <w:r>
        <w:rPr>
          <w:rFonts w:ascii="彩虹粗仿宋" w:eastAsia="彩虹粗仿宋" w:hint="eastAsia"/>
          <w:sz w:val="24"/>
        </w:rPr>
        <w:t>.</w:t>
      </w:r>
      <w:r w:rsidRPr="008A2B22">
        <w:rPr>
          <w:rFonts w:ascii="彩虹粗仿宋" w:eastAsia="彩虹粗仿宋" w:hint="eastAsia"/>
          <w:sz w:val="24"/>
        </w:rPr>
        <w:t>本基金在每个交易日日终，扣除国债期货合约需缴纳的交易保证金后， 应保持不低于基金资产净值5％的现金或者到期日在一年以内的政府债券</w:t>
      </w:r>
      <w:r w:rsidR="00BF42C1" w:rsidRPr="00BF42C1">
        <w:rPr>
          <w:rFonts w:ascii="彩虹粗仿宋" w:eastAsia="彩虹粗仿宋" w:hint="eastAsia"/>
          <w:sz w:val="24"/>
        </w:rPr>
        <w:t>。其中，现金不包括结算备付金、存出保证金和应收申购款等；</w:t>
      </w:r>
    </w:p>
    <w:p w14:paraId="0080058B" w14:textId="77777777" w:rsidR="005573A5" w:rsidRDefault="005573A5" w:rsidP="005573A5">
      <w:pPr>
        <w:adjustRightInd w:val="0"/>
        <w:snapToGrid w:val="0"/>
        <w:ind w:firstLineChars="200" w:firstLine="480"/>
        <w:rPr>
          <w:rFonts w:ascii="彩虹粗仿宋" w:eastAsia="彩虹粗仿宋"/>
          <w:sz w:val="24"/>
        </w:rPr>
      </w:pPr>
      <w:r w:rsidRPr="008A2B22">
        <w:rPr>
          <w:rFonts w:ascii="彩虹粗仿宋" w:eastAsia="彩虹粗仿宋" w:hint="eastAsia"/>
          <w:sz w:val="24"/>
        </w:rPr>
        <w:t>3</w:t>
      </w:r>
      <w:r>
        <w:rPr>
          <w:rFonts w:ascii="彩虹粗仿宋" w:eastAsia="彩虹粗仿宋" w:hint="eastAsia"/>
          <w:sz w:val="24"/>
        </w:rPr>
        <w:t>.</w:t>
      </w:r>
      <w:r w:rsidRPr="008A2B22">
        <w:rPr>
          <w:rFonts w:ascii="彩虹粗仿宋" w:eastAsia="彩虹粗仿宋" w:hint="eastAsia"/>
          <w:sz w:val="24"/>
        </w:rPr>
        <w:t>本基金持有一家公司发行的证券，其市值不超过基金资产净值的10％，但基金投资可转换债券（含可分离交易可转债）部分不受此限制；</w:t>
      </w:r>
    </w:p>
    <w:p w14:paraId="4A61523A" w14:textId="77777777" w:rsidR="00BF42C1" w:rsidRPr="008A2B22" w:rsidRDefault="00BF42C1" w:rsidP="005573A5">
      <w:pPr>
        <w:adjustRightInd w:val="0"/>
        <w:snapToGrid w:val="0"/>
        <w:ind w:firstLineChars="200" w:firstLine="480"/>
        <w:rPr>
          <w:rFonts w:ascii="彩虹粗仿宋" w:eastAsia="彩虹粗仿宋"/>
          <w:sz w:val="24"/>
        </w:rPr>
      </w:pPr>
      <w:r>
        <w:rPr>
          <w:rFonts w:ascii="彩虹粗仿宋" w:eastAsia="彩虹粗仿宋" w:hint="eastAsia"/>
          <w:sz w:val="24"/>
        </w:rPr>
        <w:t>4.</w:t>
      </w:r>
      <w:r w:rsidRPr="00BF42C1">
        <w:rPr>
          <w:rFonts w:ascii="彩虹粗仿宋" w:eastAsia="彩虹粗仿宋" w:hint="eastAsia"/>
          <w:sz w:val="24"/>
        </w:rPr>
        <w:t>本基金管理人管理</w:t>
      </w:r>
      <w:r>
        <w:rPr>
          <w:rFonts w:ascii="彩虹粗仿宋" w:eastAsia="彩虹粗仿宋" w:hint="eastAsia"/>
          <w:sz w:val="24"/>
        </w:rPr>
        <w:t>且由本基金托管人托管</w:t>
      </w:r>
      <w:r w:rsidRPr="00BF42C1">
        <w:rPr>
          <w:rFonts w:ascii="彩虹粗仿宋" w:eastAsia="彩虹粗仿宋" w:hint="eastAsia"/>
          <w:sz w:val="24"/>
        </w:rPr>
        <w:t>的全部开放式基金（包括开放式基金以及处于开放期的定期开放基金）持有一家上市公司发行的可流通股票，不得超过该上市公司可流通股票的15%；本基金管理人管理</w:t>
      </w:r>
      <w:r w:rsidR="00AD79D2">
        <w:rPr>
          <w:rFonts w:ascii="彩虹粗仿宋" w:eastAsia="彩虹粗仿宋" w:hint="eastAsia"/>
          <w:sz w:val="24"/>
        </w:rPr>
        <w:t>且由本基金托管人托管</w:t>
      </w:r>
      <w:r w:rsidRPr="00BF42C1">
        <w:rPr>
          <w:rFonts w:ascii="彩虹粗仿宋" w:eastAsia="彩虹粗仿宋" w:hint="eastAsia"/>
          <w:sz w:val="24"/>
        </w:rPr>
        <w:t>的全</w:t>
      </w:r>
      <w:r w:rsidRPr="00BF42C1">
        <w:rPr>
          <w:rFonts w:ascii="彩虹粗仿宋" w:eastAsia="彩虹粗仿宋" w:hint="eastAsia"/>
          <w:sz w:val="24"/>
        </w:rPr>
        <w:lastRenderedPageBreak/>
        <w:t>部投资组合持有一家上市公司发行的可流通股票，不得超过该上市公司可流通股票的30%；</w:t>
      </w:r>
    </w:p>
    <w:p w14:paraId="129C65C6" w14:textId="77777777" w:rsidR="005573A5" w:rsidRPr="008A2B22" w:rsidRDefault="00BF42C1" w:rsidP="005573A5">
      <w:pPr>
        <w:adjustRightInd w:val="0"/>
        <w:snapToGrid w:val="0"/>
        <w:ind w:firstLineChars="200" w:firstLine="480"/>
        <w:rPr>
          <w:rFonts w:ascii="彩虹粗仿宋" w:eastAsia="彩虹粗仿宋"/>
          <w:sz w:val="24"/>
        </w:rPr>
      </w:pPr>
      <w:r>
        <w:rPr>
          <w:rFonts w:ascii="彩虹粗仿宋" w:eastAsia="彩虹粗仿宋"/>
          <w:sz w:val="24"/>
        </w:rPr>
        <w:t>5</w:t>
      </w:r>
      <w:r w:rsidR="005573A5">
        <w:rPr>
          <w:rFonts w:ascii="彩虹粗仿宋" w:eastAsia="彩虹粗仿宋" w:hint="eastAsia"/>
          <w:sz w:val="24"/>
        </w:rPr>
        <w:t>.</w:t>
      </w:r>
      <w:r w:rsidR="005573A5" w:rsidRPr="008A2B22">
        <w:rPr>
          <w:rFonts w:ascii="彩虹粗仿宋" w:eastAsia="彩虹粗仿宋" w:hint="eastAsia"/>
          <w:sz w:val="24"/>
        </w:rPr>
        <w:t>本基金管理人管理</w:t>
      </w:r>
      <w:r w:rsidR="005573A5">
        <w:rPr>
          <w:rFonts w:ascii="彩虹粗仿宋" w:eastAsia="彩虹粗仿宋" w:hint="eastAsia"/>
          <w:sz w:val="24"/>
        </w:rPr>
        <w:t>且由本基金托管人托管</w:t>
      </w:r>
      <w:r w:rsidR="005573A5" w:rsidRPr="008A2B22">
        <w:rPr>
          <w:rFonts w:ascii="彩虹粗仿宋" w:eastAsia="彩虹粗仿宋" w:hint="eastAsia"/>
          <w:sz w:val="24"/>
        </w:rPr>
        <w:t>的全部基金持有一家公司发行的证券，不超过该证券的10％；</w:t>
      </w:r>
    </w:p>
    <w:p w14:paraId="14F90EAF" w14:textId="77777777" w:rsidR="005573A5" w:rsidRPr="008A2B22" w:rsidRDefault="00BF42C1" w:rsidP="005573A5">
      <w:pPr>
        <w:adjustRightInd w:val="0"/>
        <w:snapToGrid w:val="0"/>
        <w:ind w:firstLineChars="200" w:firstLine="480"/>
        <w:rPr>
          <w:rFonts w:ascii="彩虹粗仿宋" w:eastAsia="彩虹粗仿宋"/>
          <w:sz w:val="24"/>
        </w:rPr>
      </w:pPr>
      <w:r>
        <w:rPr>
          <w:rFonts w:ascii="彩虹粗仿宋" w:eastAsia="彩虹粗仿宋"/>
          <w:sz w:val="24"/>
        </w:rPr>
        <w:t>6</w:t>
      </w:r>
      <w:r w:rsidR="005573A5">
        <w:rPr>
          <w:rFonts w:ascii="彩虹粗仿宋" w:eastAsia="彩虹粗仿宋" w:hint="eastAsia"/>
          <w:sz w:val="24"/>
        </w:rPr>
        <w:t>.</w:t>
      </w:r>
      <w:r w:rsidR="005573A5" w:rsidRPr="008A2B22">
        <w:rPr>
          <w:rFonts w:ascii="彩虹粗仿宋" w:eastAsia="彩虹粗仿宋" w:hint="eastAsia"/>
          <w:sz w:val="24"/>
        </w:rPr>
        <w:t>本基金持有的全部权证，其市值不得超过基金资产净值的3%；</w:t>
      </w:r>
    </w:p>
    <w:p w14:paraId="31B51A6E" w14:textId="77777777" w:rsidR="005573A5" w:rsidRPr="008A2B22" w:rsidRDefault="00BF42C1" w:rsidP="005573A5">
      <w:pPr>
        <w:adjustRightInd w:val="0"/>
        <w:snapToGrid w:val="0"/>
        <w:ind w:firstLineChars="200" w:firstLine="480"/>
        <w:rPr>
          <w:rFonts w:ascii="彩虹粗仿宋" w:eastAsia="彩虹粗仿宋"/>
          <w:sz w:val="24"/>
        </w:rPr>
      </w:pPr>
      <w:r>
        <w:rPr>
          <w:rFonts w:ascii="彩虹粗仿宋" w:eastAsia="彩虹粗仿宋"/>
          <w:sz w:val="24"/>
        </w:rPr>
        <w:t>7</w:t>
      </w:r>
      <w:r w:rsidR="005573A5">
        <w:rPr>
          <w:rFonts w:ascii="彩虹粗仿宋" w:eastAsia="彩虹粗仿宋" w:hint="eastAsia"/>
          <w:sz w:val="24"/>
        </w:rPr>
        <w:t>.</w:t>
      </w:r>
      <w:r w:rsidR="005573A5" w:rsidRPr="008A2B22">
        <w:rPr>
          <w:rFonts w:ascii="彩虹粗仿宋" w:eastAsia="彩虹粗仿宋" w:hint="eastAsia"/>
          <w:sz w:val="24"/>
        </w:rPr>
        <w:t>本基金管理人管理</w:t>
      </w:r>
      <w:r w:rsidR="005573A5">
        <w:rPr>
          <w:rFonts w:ascii="彩虹粗仿宋" w:eastAsia="彩虹粗仿宋" w:hint="eastAsia"/>
          <w:sz w:val="24"/>
        </w:rPr>
        <w:t>且由本基金托管人托管</w:t>
      </w:r>
      <w:r w:rsidR="005573A5" w:rsidRPr="008A2B22">
        <w:rPr>
          <w:rFonts w:ascii="彩虹粗仿宋" w:eastAsia="彩虹粗仿宋" w:hint="eastAsia"/>
          <w:sz w:val="24"/>
        </w:rPr>
        <w:t>的全部基金持有的同一权证，不得超过该权证的10%；</w:t>
      </w:r>
    </w:p>
    <w:p w14:paraId="0BC3B30C" w14:textId="77777777" w:rsidR="005573A5" w:rsidRPr="008A2B22" w:rsidRDefault="00BF42C1" w:rsidP="005573A5">
      <w:pPr>
        <w:adjustRightInd w:val="0"/>
        <w:snapToGrid w:val="0"/>
        <w:ind w:firstLineChars="200" w:firstLine="480"/>
        <w:rPr>
          <w:rFonts w:ascii="彩虹粗仿宋" w:eastAsia="彩虹粗仿宋"/>
          <w:sz w:val="24"/>
        </w:rPr>
      </w:pPr>
      <w:r>
        <w:rPr>
          <w:rFonts w:ascii="彩虹粗仿宋" w:eastAsia="彩虹粗仿宋"/>
          <w:sz w:val="24"/>
        </w:rPr>
        <w:t>8</w:t>
      </w:r>
      <w:r w:rsidR="005573A5">
        <w:rPr>
          <w:rFonts w:ascii="彩虹粗仿宋" w:eastAsia="彩虹粗仿宋" w:hint="eastAsia"/>
          <w:sz w:val="24"/>
        </w:rPr>
        <w:t>.</w:t>
      </w:r>
      <w:r w:rsidR="005573A5" w:rsidRPr="008A2B22">
        <w:rPr>
          <w:rFonts w:ascii="彩虹粗仿宋" w:eastAsia="彩虹粗仿宋" w:hint="eastAsia"/>
          <w:sz w:val="24"/>
        </w:rPr>
        <w:t>本基金在任何交易日买入权证的总金额，不得超过上一交易日基金资产净值的0.5%；</w:t>
      </w:r>
    </w:p>
    <w:p w14:paraId="6DB898F7" w14:textId="77777777" w:rsidR="006935E6" w:rsidRPr="006935E6" w:rsidRDefault="00BF42C1" w:rsidP="005573A5">
      <w:pPr>
        <w:adjustRightInd w:val="0"/>
        <w:snapToGrid w:val="0"/>
        <w:ind w:firstLineChars="200" w:firstLine="480"/>
        <w:rPr>
          <w:rFonts w:ascii="彩虹粗仿宋" w:eastAsia="彩虹粗仿宋"/>
          <w:sz w:val="24"/>
        </w:rPr>
      </w:pPr>
      <w:r>
        <w:rPr>
          <w:rFonts w:ascii="彩虹粗仿宋" w:eastAsia="彩虹粗仿宋"/>
          <w:sz w:val="24"/>
        </w:rPr>
        <w:t>9</w:t>
      </w:r>
      <w:r w:rsidR="005573A5">
        <w:rPr>
          <w:rFonts w:ascii="彩虹粗仿宋" w:eastAsia="彩虹粗仿宋" w:hint="eastAsia"/>
          <w:sz w:val="24"/>
        </w:rPr>
        <w:t>.</w:t>
      </w:r>
      <w:r w:rsidR="005573A5" w:rsidRPr="008A2B22">
        <w:rPr>
          <w:rFonts w:ascii="彩虹粗仿宋" w:eastAsia="彩虹粗仿宋" w:hint="eastAsia"/>
          <w:sz w:val="24"/>
        </w:rPr>
        <w:t>本基金投资于同一原始权益人的各类资产支持证券的比例，不得超过基金资产净值的10％；</w:t>
      </w:r>
    </w:p>
    <w:p w14:paraId="5DD1321E" w14:textId="77777777" w:rsidR="005573A5" w:rsidRPr="008A2B22" w:rsidRDefault="006935E6" w:rsidP="00DF187B">
      <w:pPr>
        <w:adjustRightInd w:val="0"/>
        <w:snapToGrid w:val="0"/>
        <w:ind w:firstLineChars="200" w:firstLine="480"/>
        <w:rPr>
          <w:rFonts w:ascii="彩虹粗仿宋" w:eastAsia="彩虹粗仿宋"/>
          <w:sz w:val="24"/>
        </w:rPr>
      </w:pPr>
      <w:r w:rsidRPr="006935E6">
        <w:rPr>
          <w:rFonts w:ascii="彩虹粗仿宋" w:eastAsia="彩虹粗仿宋" w:hint="eastAsia"/>
          <w:sz w:val="24"/>
        </w:rPr>
        <w:t>10</w:t>
      </w:r>
      <w:r>
        <w:rPr>
          <w:rFonts w:ascii="彩虹粗仿宋" w:eastAsia="彩虹粗仿宋" w:hint="eastAsia"/>
          <w:sz w:val="24"/>
        </w:rPr>
        <w:t>.</w:t>
      </w:r>
      <w:r w:rsidRPr="006935E6">
        <w:rPr>
          <w:rFonts w:ascii="彩虹粗仿宋" w:eastAsia="彩虹粗仿宋" w:hint="eastAsia"/>
          <w:sz w:val="24"/>
        </w:rPr>
        <w:t>本基金持有的全部资产支持证券，其市值不得超过基金资产净值的20%；</w:t>
      </w:r>
    </w:p>
    <w:p w14:paraId="3D7C8270" w14:textId="77777777" w:rsidR="005573A5" w:rsidRPr="008A2B22" w:rsidRDefault="005573A5" w:rsidP="005573A5">
      <w:pPr>
        <w:adjustRightInd w:val="0"/>
        <w:snapToGrid w:val="0"/>
        <w:ind w:firstLineChars="200" w:firstLine="480"/>
        <w:rPr>
          <w:rFonts w:ascii="彩虹粗仿宋" w:eastAsia="彩虹粗仿宋"/>
          <w:sz w:val="24"/>
        </w:rPr>
      </w:pPr>
      <w:r w:rsidRPr="008A2B22">
        <w:rPr>
          <w:rFonts w:ascii="彩虹粗仿宋" w:eastAsia="彩虹粗仿宋" w:hint="eastAsia"/>
          <w:sz w:val="24"/>
        </w:rPr>
        <w:t>1</w:t>
      </w:r>
      <w:r w:rsidR="006935E6">
        <w:rPr>
          <w:rFonts w:ascii="彩虹粗仿宋" w:eastAsia="彩虹粗仿宋"/>
          <w:sz w:val="24"/>
        </w:rPr>
        <w:t>1</w:t>
      </w:r>
      <w:r>
        <w:rPr>
          <w:rFonts w:ascii="彩虹粗仿宋" w:eastAsia="彩虹粗仿宋" w:hint="eastAsia"/>
          <w:sz w:val="24"/>
        </w:rPr>
        <w:t>.</w:t>
      </w:r>
      <w:r w:rsidRPr="008A2B22">
        <w:rPr>
          <w:rFonts w:ascii="彩虹粗仿宋" w:eastAsia="彩虹粗仿宋" w:hint="eastAsia"/>
          <w:sz w:val="24"/>
        </w:rPr>
        <w:t>本基金持有的同一（指同一信用级别）资产支持证券的比例，不得超过该资产支持证券规模的10％；</w:t>
      </w:r>
    </w:p>
    <w:p w14:paraId="6CA4DED9" w14:textId="77777777" w:rsidR="005573A5" w:rsidRPr="008A2B22" w:rsidRDefault="005573A5" w:rsidP="005573A5">
      <w:pPr>
        <w:adjustRightInd w:val="0"/>
        <w:snapToGrid w:val="0"/>
        <w:ind w:firstLineChars="200" w:firstLine="480"/>
        <w:rPr>
          <w:rFonts w:ascii="彩虹粗仿宋" w:eastAsia="彩虹粗仿宋"/>
          <w:sz w:val="24"/>
        </w:rPr>
      </w:pPr>
      <w:r w:rsidRPr="008A2B22">
        <w:rPr>
          <w:rFonts w:ascii="彩虹粗仿宋" w:eastAsia="彩虹粗仿宋" w:hint="eastAsia"/>
          <w:sz w:val="24"/>
        </w:rPr>
        <w:t>1</w:t>
      </w:r>
      <w:r w:rsidR="006935E6">
        <w:rPr>
          <w:rFonts w:ascii="彩虹粗仿宋" w:eastAsia="彩虹粗仿宋"/>
          <w:sz w:val="24"/>
        </w:rPr>
        <w:t>2</w:t>
      </w:r>
      <w:r>
        <w:rPr>
          <w:rFonts w:ascii="彩虹粗仿宋" w:eastAsia="彩虹粗仿宋" w:hint="eastAsia"/>
          <w:sz w:val="24"/>
        </w:rPr>
        <w:t>.</w:t>
      </w:r>
      <w:r w:rsidRPr="008A2B22">
        <w:rPr>
          <w:rFonts w:ascii="彩虹粗仿宋" w:eastAsia="彩虹粗仿宋" w:hint="eastAsia"/>
          <w:sz w:val="24"/>
        </w:rPr>
        <w:t>本基金管理人管理</w:t>
      </w:r>
      <w:r>
        <w:rPr>
          <w:rFonts w:ascii="彩虹粗仿宋" w:eastAsia="彩虹粗仿宋" w:hint="eastAsia"/>
          <w:sz w:val="24"/>
        </w:rPr>
        <w:t>且由本基金托管人托管</w:t>
      </w:r>
      <w:r w:rsidRPr="008A2B22">
        <w:rPr>
          <w:rFonts w:ascii="彩虹粗仿宋" w:eastAsia="彩虹粗仿宋" w:hint="eastAsia"/>
          <w:sz w:val="24"/>
        </w:rPr>
        <w:t>的全部基金投资于同一原始权益人的各类资产支持证券，不得超过其各类资产支持证券合计规模的10％；</w:t>
      </w:r>
    </w:p>
    <w:p w14:paraId="0C0614B6" w14:textId="77777777" w:rsidR="005573A5" w:rsidRPr="008A2B22" w:rsidRDefault="005573A5" w:rsidP="005573A5">
      <w:pPr>
        <w:adjustRightInd w:val="0"/>
        <w:snapToGrid w:val="0"/>
        <w:ind w:firstLineChars="200" w:firstLine="480"/>
        <w:rPr>
          <w:rFonts w:ascii="彩虹粗仿宋" w:eastAsia="彩虹粗仿宋"/>
          <w:sz w:val="24"/>
        </w:rPr>
      </w:pPr>
      <w:r w:rsidRPr="008A2B22">
        <w:rPr>
          <w:rFonts w:ascii="彩虹粗仿宋" w:eastAsia="彩虹粗仿宋" w:hint="eastAsia"/>
          <w:sz w:val="24"/>
        </w:rPr>
        <w:t>1</w:t>
      </w:r>
      <w:r w:rsidR="006935E6">
        <w:rPr>
          <w:rFonts w:ascii="彩虹粗仿宋" w:eastAsia="彩虹粗仿宋"/>
          <w:sz w:val="24"/>
        </w:rPr>
        <w:t>3</w:t>
      </w:r>
      <w:r>
        <w:rPr>
          <w:rFonts w:ascii="彩虹粗仿宋" w:eastAsia="彩虹粗仿宋" w:hint="eastAsia"/>
          <w:sz w:val="24"/>
        </w:rPr>
        <w:t>.</w:t>
      </w:r>
      <w:r w:rsidRPr="008A2B22">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14:paraId="6055308E" w14:textId="77777777" w:rsidR="005573A5" w:rsidRPr="008A2B22" w:rsidRDefault="005573A5" w:rsidP="005573A5">
      <w:pPr>
        <w:adjustRightInd w:val="0"/>
        <w:snapToGrid w:val="0"/>
        <w:ind w:firstLineChars="200" w:firstLine="480"/>
        <w:rPr>
          <w:rFonts w:ascii="彩虹粗仿宋" w:eastAsia="彩虹粗仿宋"/>
          <w:sz w:val="24"/>
        </w:rPr>
      </w:pPr>
      <w:r w:rsidRPr="008A2B22">
        <w:rPr>
          <w:rFonts w:ascii="彩虹粗仿宋" w:eastAsia="彩虹粗仿宋" w:hint="eastAsia"/>
          <w:sz w:val="24"/>
        </w:rPr>
        <w:t>1</w:t>
      </w:r>
      <w:r w:rsidR="006935E6">
        <w:rPr>
          <w:rFonts w:ascii="彩虹粗仿宋" w:eastAsia="彩虹粗仿宋"/>
          <w:sz w:val="24"/>
        </w:rPr>
        <w:t>4</w:t>
      </w:r>
      <w:r>
        <w:rPr>
          <w:rFonts w:ascii="彩虹粗仿宋" w:eastAsia="彩虹粗仿宋" w:hint="eastAsia"/>
          <w:sz w:val="24"/>
        </w:rPr>
        <w:t>.</w:t>
      </w:r>
      <w:r w:rsidRPr="008A2B22">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14:paraId="3F349865" w14:textId="77777777" w:rsidR="005573A5" w:rsidRDefault="005573A5" w:rsidP="005573A5">
      <w:pPr>
        <w:adjustRightInd w:val="0"/>
        <w:snapToGrid w:val="0"/>
        <w:ind w:firstLineChars="200" w:firstLine="480"/>
        <w:rPr>
          <w:rFonts w:ascii="彩虹粗仿宋" w:eastAsia="彩虹粗仿宋"/>
          <w:sz w:val="24"/>
        </w:rPr>
      </w:pPr>
      <w:r w:rsidRPr="008A2B22">
        <w:rPr>
          <w:rFonts w:ascii="彩虹粗仿宋" w:eastAsia="彩虹粗仿宋" w:hint="eastAsia"/>
          <w:sz w:val="24"/>
        </w:rPr>
        <w:t>1</w:t>
      </w:r>
      <w:r w:rsidR="006935E6">
        <w:rPr>
          <w:rFonts w:ascii="彩虹粗仿宋" w:eastAsia="彩虹粗仿宋"/>
          <w:sz w:val="24"/>
        </w:rPr>
        <w:t>5</w:t>
      </w:r>
      <w:r>
        <w:rPr>
          <w:rFonts w:ascii="彩虹粗仿宋" w:eastAsia="彩虹粗仿宋" w:hint="eastAsia"/>
          <w:sz w:val="24"/>
        </w:rPr>
        <w:t>.</w:t>
      </w:r>
      <w:r w:rsidRPr="008A2B22">
        <w:rPr>
          <w:rFonts w:ascii="彩虹粗仿宋" w:eastAsia="彩虹粗仿宋" w:hint="eastAsia"/>
          <w:sz w:val="24"/>
        </w:rPr>
        <w:t>本基金进入全国银行间同业市场进行债券回购的资金余额不得超过基金资产净值的40%。债券回购最长期限为1年，债券回购到期后不得展期；</w:t>
      </w:r>
    </w:p>
    <w:p w14:paraId="5FC7283E" w14:textId="77777777" w:rsidR="005573A5" w:rsidRPr="008A2B22" w:rsidRDefault="005573A5" w:rsidP="005573A5">
      <w:pPr>
        <w:adjustRightInd w:val="0"/>
        <w:snapToGrid w:val="0"/>
        <w:ind w:firstLineChars="200" w:firstLine="480"/>
        <w:rPr>
          <w:rFonts w:ascii="彩虹粗仿宋" w:eastAsia="彩虹粗仿宋"/>
          <w:sz w:val="24"/>
        </w:rPr>
      </w:pPr>
      <w:r w:rsidRPr="008A2B22">
        <w:rPr>
          <w:rFonts w:ascii="彩虹粗仿宋" w:eastAsia="彩虹粗仿宋" w:hint="eastAsia"/>
          <w:sz w:val="24"/>
        </w:rPr>
        <w:t>1</w:t>
      </w:r>
      <w:r w:rsidR="006935E6">
        <w:rPr>
          <w:rFonts w:ascii="彩虹粗仿宋" w:eastAsia="彩虹粗仿宋"/>
          <w:sz w:val="24"/>
        </w:rPr>
        <w:t>6</w:t>
      </w:r>
      <w:r>
        <w:rPr>
          <w:rFonts w:ascii="彩虹粗仿宋" w:eastAsia="彩虹粗仿宋" w:hint="eastAsia"/>
          <w:sz w:val="24"/>
        </w:rPr>
        <w:t>.</w:t>
      </w:r>
      <w:r w:rsidR="006935E6" w:rsidRPr="006935E6">
        <w:rPr>
          <w:rFonts w:ascii="彩虹粗仿宋" w:eastAsia="彩虹粗仿宋" w:hint="eastAsia"/>
          <w:sz w:val="24"/>
        </w:rPr>
        <w:t>本基金投资于中小企业私募债的比例不超过基金资产净值的20%，</w:t>
      </w:r>
      <w:r w:rsidRPr="008A2B22">
        <w:rPr>
          <w:rFonts w:ascii="彩虹粗仿宋" w:eastAsia="彩虹粗仿宋" w:hint="eastAsia"/>
          <w:sz w:val="24"/>
        </w:rPr>
        <w:t>本基金持有单只中小企业私募债券，其市值不得超过基金资产净值的10%；</w:t>
      </w:r>
    </w:p>
    <w:p w14:paraId="765FAC49" w14:textId="77777777" w:rsidR="005573A5" w:rsidRPr="008A2B22" w:rsidRDefault="005573A5" w:rsidP="005573A5">
      <w:pPr>
        <w:adjustRightInd w:val="0"/>
        <w:snapToGrid w:val="0"/>
        <w:ind w:firstLineChars="200" w:firstLine="480"/>
        <w:rPr>
          <w:rFonts w:ascii="彩虹粗仿宋" w:eastAsia="彩虹粗仿宋"/>
          <w:sz w:val="24"/>
        </w:rPr>
      </w:pPr>
      <w:r w:rsidRPr="008A2B22">
        <w:rPr>
          <w:rFonts w:ascii="彩虹粗仿宋" w:eastAsia="彩虹粗仿宋" w:hint="eastAsia"/>
          <w:sz w:val="24"/>
        </w:rPr>
        <w:t>1</w:t>
      </w:r>
      <w:r w:rsidR="006935E6">
        <w:rPr>
          <w:rFonts w:ascii="彩虹粗仿宋" w:eastAsia="彩虹粗仿宋"/>
          <w:sz w:val="24"/>
        </w:rPr>
        <w:t>7</w:t>
      </w:r>
      <w:r>
        <w:rPr>
          <w:rFonts w:ascii="彩虹粗仿宋" w:eastAsia="彩虹粗仿宋" w:hint="eastAsia"/>
          <w:sz w:val="24"/>
        </w:rPr>
        <w:t>.</w:t>
      </w:r>
      <w:r w:rsidRPr="008A2B22">
        <w:rPr>
          <w:rFonts w:ascii="彩虹粗仿宋" w:eastAsia="彩虹粗仿宋" w:hint="eastAsia"/>
          <w:sz w:val="24"/>
        </w:rPr>
        <w:t>本基金资产总值不超过基金资产净值的140%；</w:t>
      </w:r>
    </w:p>
    <w:p w14:paraId="4F615D96" w14:textId="77777777" w:rsidR="005573A5" w:rsidRPr="008A2B22" w:rsidRDefault="005573A5" w:rsidP="005573A5">
      <w:pPr>
        <w:adjustRightInd w:val="0"/>
        <w:snapToGrid w:val="0"/>
        <w:ind w:firstLineChars="200" w:firstLine="480"/>
        <w:rPr>
          <w:rFonts w:ascii="彩虹粗仿宋" w:eastAsia="彩虹粗仿宋"/>
          <w:sz w:val="24"/>
        </w:rPr>
      </w:pPr>
      <w:r w:rsidRPr="008A2B22">
        <w:rPr>
          <w:rFonts w:ascii="彩虹粗仿宋" w:eastAsia="彩虹粗仿宋" w:hint="eastAsia"/>
          <w:sz w:val="24"/>
        </w:rPr>
        <w:t>1</w:t>
      </w:r>
      <w:r w:rsidR="006935E6">
        <w:rPr>
          <w:rFonts w:ascii="彩虹粗仿宋" w:eastAsia="彩虹粗仿宋"/>
          <w:sz w:val="24"/>
        </w:rPr>
        <w:t>8</w:t>
      </w:r>
      <w:r>
        <w:rPr>
          <w:rFonts w:ascii="彩虹粗仿宋" w:eastAsia="彩虹粗仿宋" w:hint="eastAsia"/>
          <w:sz w:val="24"/>
        </w:rPr>
        <w:t>.</w:t>
      </w:r>
      <w:r w:rsidRPr="008A2B22">
        <w:rPr>
          <w:rFonts w:ascii="彩虹粗仿宋" w:eastAsia="彩虹粗仿宋" w:hint="eastAsia"/>
          <w:sz w:val="24"/>
        </w:rPr>
        <w:t>本基金投资国债期货，遵循下列比例限制：</w:t>
      </w:r>
    </w:p>
    <w:p w14:paraId="65502113" w14:textId="77777777" w:rsidR="005573A5" w:rsidRPr="008A2B22" w:rsidRDefault="005573A5" w:rsidP="005573A5">
      <w:pPr>
        <w:adjustRightInd w:val="0"/>
        <w:snapToGrid w:val="0"/>
        <w:ind w:firstLineChars="200" w:firstLine="480"/>
        <w:rPr>
          <w:rFonts w:ascii="彩虹粗仿宋" w:eastAsia="彩虹粗仿宋"/>
          <w:sz w:val="24"/>
        </w:rPr>
      </w:pPr>
      <w:r>
        <w:rPr>
          <w:rFonts w:ascii="彩虹粗仿宋" w:eastAsia="彩虹粗仿宋" w:hint="eastAsia"/>
          <w:sz w:val="24"/>
        </w:rPr>
        <w:t>（1）</w:t>
      </w:r>
      <w:r w:rsidRPr="008A2B22">
        <w:rPr>
          <w:rFonts w:ascii="彩虹粗仿宋" w:eastAsia="彩虹粗仿宋" w:hint="eastAsia"/>
          <w:sz w:val="24"/>
        </w:rPr>
        <w:t>在任何交易日日终，持有的买入国债期货合约价值，不得超过基金资产净值的15%；</w:t>
      </w:r>
    </w:p>
    <w:p w14:paraId="4E11D115" w14:textId="77777777" w:rsidR="005573A5" w:rsidRPr="008A2B22" w:rsidRDefault="005573A5" w:rsidP="005573A5">
      <w:pPr>
        <w:adjustRightInd w:val="0"/>
        <w:snapToGrid w:val="0"/>
        <w:ind w:firstLineChars="200" w:firstLine="480"/>
        <w:rPr>
          <w:rFonts w:ascii="彩虹粗仿宋" w:eastAsia="彩虹粗仿宋"/>
          <w:sz w:val="24"/>
        </w:rPr>
      </w:pPr>
      <w:r>
        <w:rPr>
          <w:rFonts w:ascii="彩虹粗仿宋" w:eastAsia="彩虹粗仿宋" w:hint="eastAsia"/>
          <w:sz w:val="24"/>
        </w:rPr>
        <w:t>（2）</w:t>
      </w:r>
      <w:r w:rsidRPr="008A2B22">
        <w:rPr>
          <w:rFonts w:ascii="彩虹粗仿宋" w:eastAsia="彩虹粗仿宋" w:hint="eastAsia"/>
          <w:sz w:val="24"/>
        </w:rPr>
        <w:t>在任何交易日日终，持有的卖出国债期货合约价值不得超过基金持有的债券总市值的30%；</w:t>
      </w:r>
    </w:p>
    <w:p w14:paraId="1C8F0426" w14:textId="77777777" w:rsidR="005573A5" w:rsidRPr="008A2B22" w:rsidRDefault="005573A5" w:rsidP="005573A5">
      <w:pPr>
        <w:adjustRightInd w:val="0"/>
        <w:snapToGrid w:val="0"/>
        <w:ind w:firstLineChars="200" w:firstLine="480"/>
        <w:rPr>
          <w:rFonts w:ascii="彩虹粗仿宋" w:eastAsia="彩虹粗仿宋"/>
          <w:sz w:val="24"/>
        </w:rPr>
      </w:pPr>
      <w:r>
        <w:rPr>
          <w:rFonts w:ascii="彩虹粗仿宋" w:eastAsia="彩虹粗仿宋" w:hint="eastAsia"/>
          <w:sz w:val="24"/>
        </w:rPr>
        <w:t>（3）</w:t>
      </w:r>
      <w:r w:rsidRPr="008A2B22">
        <w:rPr>
          <w:rFonts w:ascii="彩虹粗仿宋" w:eastAsia="彩虹粗仿宋" w:hint="eastAsia"/>
          <w:sz w:val="24"/>
        </w:rPr>
        <w:t>在任何交易日内，本基金交易（不包括平仓）的国债期货合约的成交金额不得超过上一交易日基金资产净值的30%；</w:t>
      </w:r>
    </w:p>
    <w:p w14:paraId="359EE066" w14:textId="77777777" w:rsidR="005573A5" w:rsidRDefault="005573A5" w:rsidP="005573A5">
      <w:pPr>
        <w:adjustRightInd w:val="0"/>
        <w:snapToGrid w:val="0"/>
        <w:ind w:firstLineChars="200" w:firstLine="480"/>
        <w:rPr>
          <w:rFonts w:ascii="彩虹粗仿宋" w:eastAsia="彩虹粗仿宋"/>
          <w:sz w:val="24"/>
        </w:rPr>
      </w:pPr>
      <w:r>
        <w:rPr>
          <w:rFonts w:ascii="彩虹粗仿宋" w:eastAsia="彩虹粗仿宋" w:hint="eastAsia"/>
          <w:sz w:val="24"/>
        </w:rPr>
        <w:t>（4）</w:t>
      </w:r>
      <w:r w:rsidRPr="008A2B22">
        <w:rPr>
          <w:rFonts w:ascii="彩虹粗仿宋" w:eastAsia="彩虹粗仿宋" w:hint="eastAsia"/>
          <w:sz w:val="24"/>
        </w:rPr>
        <w:t>本基金所持有的债券（不含到期日在一年以内的政府债券）市值和买入、卖出国债期货合约价值，合计（轧差计算）应当符合《基金合同》关于债券投资比例的有关约定；</w:t>
      </w:r>
    </w:p>
    <w:p w14:paraId="2B13848B" w14:textId="77777777" w:rsidR="005573A5" w:rsidRPr="008A2B22" w:rsidRDefault="005573A5" w:rsidP="005573A5">
      <w:pPr>
        <w:adjustRightInd w:val="0"/>
        <w:snapToGrid w:val="0"/>
        <w:ind w:firstLineChars="200" w:firstLine="480"/>
        <w:rPr>
          <w:rFonts w:ascii="彩虹粗仿宋" w:eastAsia="彩虹粗仿宋"/>
          <w:sz w:val="24"/>
        </w:rPr>
      </w:pPr>
      <w:r>
        <w:rPr>
          <w:rFonts w:ascii="彩虹粗仿宋" w:eastAsia="彩虹粗仿宋"/>
          <w:sz w:val="24"/>
        </w:rPr>
        <w:t>本基金在开始进行期货投资之前</w:t>
      </w:r>
      <w:r>
        <w:rPr>
          <w:rFonts w:ascii="彩虹粗仿宋" w:eastAsia="彩虹粗仿宋" w:hint="eastAsia"/>
          <w:sz w:val="24"/>
        </w:rPr>
        <w:t>，</w:t>
      </w:r>
      <w:r>
        <w:rPr>
          <w:rFonts w:ascii="彩虹粗仿宋" w:eastAsia="彩虹粗仿宋"/>
          <w:sz w:val="24"/>
        </w:rPr>
        <w:t>应与基金托管人</w:t>
      </w:r>
      <w:r>
        <w:rPr>
          <w:rFonts w:ascii="彩虹粗仿宋" w:eastAsia="彩虹粗仿宋" w:hint="eastAsia"/>
          <w:sz w:val="24"/>
        </w:rPr>
        <w:t>、</w:t>
      </w:r>
      <w:r>
        <w:rPr>
          <w:rFonts w:ascii="彩虹粗仿宋" w:eastAsia="彩虹粗仿宋"/>
          <w:sz w:val="24"/>
        </w:rPr>
        <w:t>期货公司三方一同就期货开户</w:t>
      </w:r>
      <w:r>
        <w:rPr>
          <w:rFonts w:ascii="彩虹粗仿宋" w:eastAsia="彩虹粗仿宋" w:hint="eastAsia"/>
          <w:sz w:val="24"/>
        </w:rPr>
        <w:t>、</w:t>
      </w:r>
      <w:r>
        <w:rPr>
          <w:rFonts w:ascii="彩虹粗仿宋" w:eastAsia="彩虹粗仿宋"/>
          <w:sz w:val="24"/>
        </w:rPr>
        <w:t>清算</w:t>
      </w:r>
      <w:r>
        <w:rPr>
          <w:rFonts w:ascii="彩虹粗仿宋" w:eastAsia="彩虹粗仿宋" w:hint="eastAsia"/>
          <w:sz w:val="24"/>
        </w:rPr>
        <w:t>、</w:t>
      </w:r>
      <w:r>
        <w:rPr>
          <w:rFonts w:ascii="彩虹粗仿宋" w:eastAsia="彩虹粗仿宋"/>
          <w:sz w:val="24"/>
        </w:rPr>
        <w:t>估值</w:t>
      </w:r>
      <w:r>
        <w:rPr>
          <w:rFonts w:ascii="彩虹粗仿宋" w:eastAsia="彩虹粗仿宋" w:hint="eastAsia"/>
          <w:sz w:val="24"/>
        </w:rPr>
        <w:t>、</w:t>
      </w:r>
      <w:r>
        <w:rPr>
          <w:rFonts w:ascii="彩虹粗仿宋" w:eastAsia="彩虹粗仿宋"/>
          <w:sz w:val="24"/>
        </w:rPr>
        <w:t>交收等事宜另行签署</w:t>
      </w:r>
      <w:r>
        <w:rPr>
          <w:rFonts w:ascii="彩虹粗仿宋" w:eastAsia="彩虹粗仿宋" w:hint="eastAsia"/>
          <w:sz w:val="24"/>
        </w:rPr>
        <w:t>《期货投资托管操作三方备忘录》。</w:t>
      </w:r>
    </w:p>
    <w:p w14:paraId="26D09A05" w14:textId="77777777" w:rsidR="005573A5" w:rsidRDefault="00DF187B" w:rsidP="005573A5">
      <w:pPr>
        <w:adjustRightInd w:val="0"/>
        <w:snapToGrid w:val="0"/>
        <w:ind w:firstLineChars="200" w:firstLine="480"/>
        <w:rPr>
          <w:rFonts w:ascii="彩虹粗仿宋" w:eastAsia="彩虹粗仿宋"/>
          <w:sz w:val="24"/>
        </w:rPr>
      </w:pPr>
      <w:r>
        <w:rPr>
          <w:rFonts w:ascii="彩虹粗仿宋" w:eastAsia="彩虹粗仿宋"/>
          <w:sz w:val="24"/>
        </w:rPr>
        <w:t>1</w:t>
      </w:r>
      <w:r w:rsidR="006935E6">
        <w:rPr>
          <w:rFonts w:ascii="彩虹粗仿宋" w:eastAsia="彩虹粗仿宋"/>
          <w:sz w:val="24"/>
        </w:rPr>
        <w:t>9</w:t>
      </w:r>
      <w:r w:rsidR="005573A5">
        <w:rPr>
          <w:rFonts w:ascii="彩虹粗仿宋" w:eastAsia="彩虹粗仿宋" w:hint="eastAsia"/>
          <w:sz w:val="24"/>
        </w:rPr>
        <w:t>.</w:t>
      </w:r>
      <w:r w:rsidR="00E234C1" w:rsidRPr="008A2B22">
        <w:rPr>
          <w:rFonts w:ascii="彩虹粗仿宋" w:eastAsia="彩虹粗仿宋" w:hint="eastAsia"/>
          <w:sz w:val="24"/>
        </w:rPr>
        <w:t>本基金</w:t>
      </w:r>
      <w:r w:rsidR="00E234C1">
        <w:rPr>
          <w:rFonts w:ascii="彩虹粗仿宋" w:eastAsia="彩虹粗仿宋" w:hint="eastAsia"/>
          <w:sz w:val="24"/>
        </w:rPr>
        <w:t>持有的所有流通受限证券，其公允价值不得超过本基金资产净值的15%；</w:t>
      </w:r>
      <w:r w:rsidR="005573A5">
        <w:rPr>
          <w:rFonts w:ascii="彩虹粗仿宋" w:eastAsia="彩虹粗仿宋" w:hint="eastAsia"/>
          <w:sz w:val="24"/>
        </w:rPr>
        <w:t>本基金持有的同一流通受限证券，其公允价值不得超过本基金资产净值的10%；</w:t>
      </w:r>
    </w:p>
    <w:p w14:paraId="2BB17D45" w14:textId="77777777" w:rsidR="00BF42C1" w:rsidRPr="00BF42C1" w:rsidRDefault="006935E6" w:rsidP="00BF42C1">
      <w:pPr>
        <w:adjustRightInd w:val="0"/>
        <w:snapToGrid w:val="0"/>
        <w:ind w:firstLineChars="200" w:firstLine="480"/>
        <w:rPr>
          <w:rFonts w:ascii="彩虹粗仿宋" w:eastAsia="彩虹粗仿宋"/>
          <w:sz w:val="24"/>
        </w:rPr>
      </w:pPr>
      <w:r>
        <w:rPr>
          <w:rFonts w:ascii="彩虹粗仿宋" w:eastAsia="彩虹粗仿宋"/>
          <w:sz w:val="24"/>
        </w:rPr>
        <w:t>20</w:t>
      </w:r>
      <w:r w:rsidR="00BF42C1">
        <w:rPr>
          <w:rFonts w:ascii="彩虹粗仿宋" w:eastAsia="彩虹粗仿宋"/>
          <w:sz w:val="24"/>
        </w:rPr>
        <w:t>.</w:t>
      </w:r>
      <w:r w:rsidR="00BF42C1" w:rsidRPr="00BF42C1">
        <w:rPr>
          <w:rFonts w:ascii="彩虹粗仿宋" w:eastAsia="彩虹粗仿宋" w:hint="eastAsia"/>
          <w:sz w:val="24"/>
        </w:rPr>
        <w:t>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14:paraId="531F9688" w14:textId="77777777" w:rsidR="005573A5" w:rsidRPr="008A2B22" w:rsidRDefault="00DF187B" w:rsidP="005573A5">
      <w:pPr>
        <w:adjustRightInd w:val="0"/>
        <w:snapToGrid w:val="0"/>
        <w:ind w:firstLineChars="200" w:firstLine="480"/>
        <w:rPr>
          <w:rFonts w:ascii="彩虹粗仿宋" w:eastAsia="彩虹粗仿宋"/>
          <w:sz w:val="24"/>
        </w:rPr>
      </w:pPr>
      <w:r>
        <w:rPr>
          <w:rFonts w:ascii="彩虹粗仿宋" w:eastAsia="彩虹粗仿宋"/>
          <w:sz w:val="24"/>
        </w:rPr>
        <w:lastRenderedPageBreak/>
        <w:t>2</w:t>
      </w:r>
      <w:r w:rsidR="006935E6">
        <w:rPr>
          <w:rFonts w:ascii="彩虹粗仿宋" w:eastAsia="彩虹粗仿宋"/>
          <w:sz w:val="24"/>
        </w:rPr>
        <w:t>1</w:t>
      </w:r>
      <w:r w:rsidR="005573A5">
        <w:rPr>
          <w:rFonts w:ascii="彩虹粗仿宋" w:eastAsia="彩虹粗仿宋" w:hint="eastAsia"/>
          <w:sz w:val="24"/>
        </w:rPr>
        <w:t>.</w:t>
      </w:r>
      <w:r w:rsidR="005573A5" w:rsidRPr="008A2B22">
        <w:rPr>
          <w:rFonts w:ascii="彩虹粗仿宋" w:eastAsia="彩虹粗仿宋" w:hint="eastAsia"/>
          <w:sz w:val="24"/>
        </w:rPr>
        <w:t>法律法规及中国证监会规定的和《基金合同》约定的其他投资比例限制。</w:t>
      </w:r>
    </w:p>
    <w:p w14:paraId="7DDED0C5" w14:textId="77777777" w:rsidR="005573A5" w:rsidRDefault="005573A5" w:rsidP="005573A5">
      <w:pPr>
        <w:adjustRightInd w:val="0"/>
        <w:snapToGrid w:val="0"/>
        <w:ind w:firstLineChars="200" w:firstLine="480"/>
        <w:rPr>
          <w:rFonts w:ascii="彩虹粗仿宋" w:eastAsia="彩虹粗仿宋"/>
          <w:sz w:val="24"/>
        </w:rPr>
      </w:pPr>
      <w:r>
        <w:rPr>
          <w:rFonts w:ascii="彩虹粗仿宋" w:eastAsia="彩虹粗仿宋" w:hint="eastAsia"/>
          <w:sz w:val="24"/>
        </w:rPr>
        <w:t>除上述投资限制第</w:t>
      </w:r>
      <w:r w:rsidR="00BF42C1">
        <w:rPr>
          <w:rFonts w:ascii="彩虹粗仿宋" w:eastAsia="彩虹粗仿宋" w:hint="eastAsia"/>
          <w:sz w:val="24"/>
        </w:rPr>
        <w:t>2、</w:t>
      </w:r>
      <w:r w:rsidR="00DF187B">
        <w:rPr>
          <w:rFonts w:ascii="彩虹粗仿宋" w:eastAsia="彩虹粗仿宋" w:hint="eastAsia"/>
          <w:sz w:val="24"/>
        </w:rPr>
        <w:t>1</w:t>
      </w:r>
      <w:r w:rsidR="006935E6">
        <w:rPr>
          <w:rFonts w:ascii="彩虹粗仿宋" w:eastAsia="彩虹粗仿宋"/>
          <w:sz w:val="24"/>
        </w:rPr>
        <w:t>3</w:t>
      </w:r>
      <w:r w:rsidR="00BF42C1">
        <w:rPr>
          <w:rFonts w:ascii="彩虹粗仿宋" w:eastAsia="彩虹粗仿宋" w:hint="eastAsia"/>
          <w:sz w:val="24"/>
        </w:rPr>
        <w:t>、</w:t>
      </w:r>
      <w:r w:rsidR="006935E6">
        <w:rPr>
          <w:rFonts w:ascii="彩虹粗仿宋" w:eastAsia="彩虹粗仿宋" w:hint="eastAsia"/>
          <w:sz w:val="24"/>
        </w:rPr>
        <w:t>20</w:t>
      </w:r>
      <w:r>
        <w:rPr>
          <w:rFonts w:ascii="彩虹粗仿宋" w:eastAsia="彩虹粗仿宋" w:hint="eastAsia"/>
          <w:sz w:val="24"/>
        </w:rPr>
        <w:t>项</w:t>
      </w:r>
      <w:r w:rsidR="00046603">
        <w:rPr>
          <w:rFonts w:ascii="彩虹粗仿宋" w:eastAsia="彩虹粗仿宋" w:hint="eastAsia"/>
          <w:sz w:val="24"/>
        </w:rPr>
        <w:t>另有约定</w:t>
      </w:r>
      <w:r w:rsidRPr="006777E5">
        <w:rPr>
          <w:rFonts w:ascii="彩虹粗仿宋" w:eastAsia="彩虹粗仿宋" w:hint="eastAsia"/>
          <w:sz w:val="24"/>
        </w:rPr>
        <w:t>外，</w:t>
      </w:r>
      <w:r w:rsidRPr="004565B1">
        <w:rPr>
          <w:rFonts w:ascii="彩虹粗仿宋" w:eastAsia="彩虹粗仿宋" w:hint="eastAsia"/>
          <w:sz w:val="24"/>
        </w:rPr>
        <w:t>因证券</w:t>
      </w:r>
      <w:r>
        <w:rPr>
          <w:rFonts w:ascii="彩虹粗仿宋" w:eastAsia="彩虹粗仿宋" w:hint="eastAsia"/>
          <w:sz w:val="24"/>
        </w:rPr>
        <w:t>/期货</w:t>
      </w:r>
      <w:r w:rsidRPr="004565B1">
        <w:rPr>
          <w:rFonts w:ascii="彩虹粗仿宋" w:eastAsia="彩虹粗仿宋" w:hint="eastAsia"/>
          <w:sz w:val="24"/>
        </w:rPr>
        <w:t>市场波动、</w:t>
      </w:r>
      <w:r>
        <w:rPr>
          <w:rFonts w:ascii="彩虹粗仿宋" w:eastAsia="彩虹粗仿宋"/>
          <w:sz w:val="24"/>
        </w:rPr>
        <w:t>证券发行人</w:t>
      </w:r>
      <w:r w:rsidRPr="004565B1">
        <w:rPr>
          <w:rFonts w:ascii="彩虹粗仿宋" w:eastAsia="彩虹粗仿宋" w:hint="eastAsia"/>
          <w:sz w:val="24"/>
        </w:rPr>
        <w:t>合并、基金规模变动等基金管理人之外的因素致使基金投资比例不符合上述规定投资比例的，基金管理人应当在10个交易日内进行调整</w:t>
      </w:r>
      <w:r>
        <w:rPr>
          <w:rFonts w:ascii="彩虹粗仿宋" w:eastAsia="彩虹粗仿宋" w:hint="eastAsia"/>
          <w:sz w:val="24"/>
        </w:rPr>
        <w:t>，</w:t>
      </w:r>
      <w:r w:rsidRPr="00244CC3">
        <w:rPr>
          <w:rFonts w:ascii="彩虹粗仿宋" w:eastAsia="彩虹粗仿宋" w:hint="eastAsia"/>
          <w:sz w:val="24"/>
        </w:rPr>
        <w:t>但中国证监会规定的特殊情形除外</w:t>
      </w:r>
      <w:r>
        <w:rPr>
          <w:rFonts w:ascii="彩虹粗仿宋" w:eastAsia="彩虹粗仿宋" w:hint="eastAsia"/>
          <w:sz w:val="24"/>
        </w:rPr>
        <w:t>，法律法规另有规定的从其规定</w:t>
      </w:r>
      <w:r w:rsidRPr="004565B1">
        <w:rPr>
          <w:rFonts w:ascii="彩虹粗仿宋" w:eastAsia="彩虹粗仿宋" w:hint="eastAsia"/>
          <w:sz w:val="24"/>
        </w:rPr>
        <w:t>。</w:t>
      </w:r>
    </w:p>
    <w:p w14:paraId="67FC0EF3" w14:textId="77777777" w:rsidR="005573A5" w:rsidRDefault="005573A5" w:rsidP="005573A5">
      <w:pPr>
        <w:adjustRightInd w:val="0"/>
        <w:snapToGrid w:val="0"/>
        <w:ind w:firstLineChars="200" w:firstLine="480"/>
        <w:rPr>
          <w:rFonts w:ascii="彩虹粗仿宋" w:eastAsia="彩虹粗仿宋"/>
          <w:sz w:val="24"/>
        </w:rPr>
      </w:pPr>
      <w:r w:rsidRPr="00244CC3">
        <w:rPr>
          <w:rFonts w:ascii="彩虹粗仿宋" w:eastAsia="彩虹粗仿宋" w:hint="eastAsia"/>
          <w:sz w:val="24"/>
        </w:rPr>
        <w:t>基金管理人应当自基金合同生效之日起</w:t>
      </w:r>
      <w:r>
        <w:rPr>
          <w:rFonts w:ascii="彩虹粗仿宋" w:eastAsia="彩虹粗仿宋"/>
          <w:sz w:val="24"/>
        </w:rPr>
        <w:t>6</w:t>
      </w:r>
      <w:r w:rsidRPr="00244CC3">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4BD66402" w14:textId="77777777" w:rsidR="005573A5" w:rsidRPr="00454275" w:rsidRDefault="005573A5" w:rsidP="005573A5">
      <w:pPr>
        <w:adjustRightInd w:val="0"/>
        <w:snapToGrid w:val="0"/>
        <w:ind w:firstLineChars="200" w:firstLine="480"/>
        <w:rPr>
          <w:rFonts w:ascii="彩虹粗仿宋" w:eastAsia="彩虹粗仿宋"/>
          <w:sz w:val="24"/>
        </w:rPr>
      </w:pPr>
      <w:r w:rsidRPr="006777E5">
        <w:rPr>
          <w:rFonts w:ascii="彩虹粗仿宋" w:eastAsia="彩虹粗仿宋" w:hint="eastAsia"/>
          <w:sz w:val="24"/>
        </w:rPr>
        <w:t>法律法规或监管部门取消或变更上述限制，如适用于本基金，基金管理人在履行适当程序后，则本基金投资不再受相关限制或以变更后的规定为准，无需召开基金份额持有人大会审议。</w:t>
      </w:r>
    </w:p>
    <w:p w14:paraId="7AC7717F" w14:textId="77777777" w:rsidR="005573A5"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4" w:name="OLE_LINK1"/>
      <w:r w:rsidRPr="004565B1">
        <w:rPr>
          <w:rFonts w:ascii="彩虹粗仿宋" w:eastAsia="彩虹粗仿宋" w:hAnsi="宋体" w:cs="Arial" w:hint="eastAsia"/>
          <w:sz w:val="24"/>
        </w:rPr>
        <w:t>根据有关法律法规的规定及《基金合同》的约定，</w:t>
      </w:r>
      <w:bookmarkEnd w:id="4"/>
      <w:r w:rsidRPr="004565B1">
        <w:rPr>
          <w:rFonts w:ascii="彩虹粗仿宋" w:eastAsia="彩虹粗仿宋" w:hAnsi="宋体" w:cs="Arial" w:hint="eastAsia"/>
          <w:sz w:val="24"/>
        </w:rPr>
        <w:t>对本托管协议第十五条第九款基金投资禁止行为通过事后监督方式进行监督。</w:t>
      </w:r>
    </w:p>
    <w:p w14:paraId="505A0DFF" w14:textId="77777777" w:rsidR="005573A5" w:rsidRDefault="005573A5" w:rsidP="005573A5">
      <w:pPr>
        <w:adjustRightInd w:val="0"/>
        <w:snapToGrid w:val="0"/>
        <w:ind w:firstLineChars="200" w:firstLine="480"/>
        <w:rPr>
          <w:rFonts w:ascii="彩虹粗仿宋" w:eastAsia="彩虹粗仿宋" w:hAnsi="宋体" w:cs="Arial"/>
          <w:sz w:val="24"/>
        </w:rPr>
      </w:pPr>
      <w:r w:rsidRPr="00FF22F0">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w:t>
      </w:r>
      <w:r>
        <w:rPr>
          <w:rFonts w:ascii="彩虹粗仿宋" w:eastAsia="彩虹粗仿宋" w:hAnsi="宋体" w:cs="Arial" w:hint="eastAsia"/>
          <w:sz w:val="24"/>
        </w:rPr>
        <w:t>相关交易必须事先得到基金托管人的同意，并履行信息披露义务</w:t>
      </w:r>
      <w:r w:rsidRPr="00FF22F0">
        <w:rPr>
          <w:rFonts w:ascii="彩虹粗仿宋" w:eastAsia="彩虹粗仿宋" w:hAnsi="宋体" w:cs="Arial" w:hint="eastAsia"/>
          <w:sz w:val="24"/>
        </w:rPr>
        <w:t>。</w:t>
      </w:r>
    </w:p>
    <w:p w14:paraId="29D7C907" w14:textId="77777777" w:rsidR="005573A5" w:rsidRPr="004565B1" w:rsidRDefault="005573A5" w:rsidP="005573A5">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5647DFC4" w14:textId="77777777" w:rsidR="005573A5" w:rsidRPr="004565B1" w:rsidRDefault="005573A5" w:rsidP="005573A5">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1E605452"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14:paraId="708F99C4"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500AD516" w14:textId="77777777" w:rsidR="005573A5" w:rsidRPr="004565B1" w:rsidRDefault="005573A5" w:rsidP="005573A5">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lastRenderedPageBreak/>
        <w:t>1.本基金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4A9D8196" w14:textId="77777777" w:rsidR="005573A5" w:rsidRPr="004565B1" w:rsidRDefault="005573A5" w:rsidP="005573A5">
      <w:pPr>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受限证券限于可由中国证券登记结算有限责任公司或中央国债登记结算有限责任公司负责登记和存管，并可在证券交易所或全国银行间债券市场交易的证券。</w:t>
      </w:r>
    </w:p>
    <w:p w14:paraId="1781341B" w14:textId="77777777" w:rsidR="005573A5" w:rsidRPr="004565B1" w:rsidRDefault="005573A5" w:rsidP="005573A5">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受限证券应保证登记存管在本基金名下，基金管理人负责相关工作的落实和协调，并确保基金托管人能够正常查询。因基金管理人原因产生的</w:t>
      </w:r>
      <w:r>
        <w:rPr>
          <w:rFonts w:ascii="彩虹粗仿宋" w:eastAsia="彩虹粗仿宋" w:hint="eastAsia"/>
          <w:sz w:val="24"/>
        </w:rPr>
        <w:t>流通</w:t>
      </w:r>
      <w:r w:rsidRPr="004565B1">
        <w:rPr>
          <w:rFonts w:ascii="彩虹粗仿宋" w:eastAsia="彩虹粗仿宋" w:hint="eastAsia"/>
          <w:sz w:val="24"/>
        </w:rPr>
        <w:t>受限证券登记存管问题，造成基金托管人无法安全保管本基金资产的责任与损失，及因</w:t>
      </w:r>
      <w:r>
        <w:rPr>
          <w:rFonts w:ascii="彩虹粗仿宋" w:eastAsia="彩虹粗仿宋" w:hint="eastAsia"/>
          <w:sz w:val="24"/>
        </w:rPr>
        <w:t>流通</w:t>
      </w:r>
      <w:r w:rsidRPr="004565B1">
        <w:rPr>
          <w:rFonts w:ascii="彩虹粗仿宋" w:eastAsia="彩虹粗仿宋" w:hint="eastAsia"/>
          <w:sz w:val="24"/>
        </w:rPr>
        <w:t>受限证券存管直接影响本基金安全的责任及损失，由基金管理人承担。</w:t>
      </w:r>
    </w:p>
    <w:p w14:paraId="52B8B6C4" w14:textId="77777777" w:rsidR="005573A5" w:rsidRPr="004565B1" w:rsidRDefault="005573A5" w:rsidP="005573A5">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w:t>
      </w:r>
      <w:r>
        <w:rPr>
          <w:rFonts w:ascii="彩虹粗仿宋" w:eastAsia="彩虹粗仿宋" w:hint="eastAsia"/>
          <w:sz w:val="24"/>
        </w:rPr>
        <w:t>流通</w:t>
      </w:r>
      <w:r w:rsidRPr="004565B1">
        <w:rPr>
          <w:rFonts w:ascii="彩虹粗仿宋" w:eastAsia="彩虹粗仿宋" w:hint="eastAsia"/>
          <w:sz w:val="24"/>
        </w:rPr>
        <w:t>受限证券，不得预付任何形式的保证金。</w:t>
      </w:r>
    </w:p>
    <w:p w14:paraId="13485792" w14:textId="77777777" w:rsidR="005573A5" w:rsidRPr="004565B1" w:rsidRDefault="005573A5" w:rsidP="005573A5">
      <w:pPr>
        <w:ind w:firstLineChars="200" w:firstLine="480"/>
        <w:rPr>
          <w:rFonts w:ascii="彩虹粗仿宋" w:eastAsia="彩虹粗仿宋"/>
          <w:sz w:val="24"/>
        </w:rPr>
      </w:pPr>
      <w:r w:rsidRPr="004565B1">
        <w:rPr>
          <w:rFonts w:ascii="彩虹粗仿宋" w:eastAsia="彩虹粗仿宋" w:hAnsi="宋体" w:cs="Arial" w:hint="eastAsia"/>
          <w:sz w:val="24"/>
        </w:rPr>
        <w:t>2.</w:t>
      </w:r>
      <w:r w:rsidRPr="004565B1">
        <w:rPr>
          <w:rFonts w:ascii="彩虹粗仿宋" w:eastAsia="彩虹粗仿宋" w:hint="eastAsia"/>
          <w:sz w:val="24"/>
        </w:rPr>
        <w:t>基金管理人投资非公开发行股票，应制订流动性风险处置预案并经其董事会批准。风险处置预案应包括但不限于因投资</w:t>
      </w:r>
      <w:r>
        <w:rPr>
          <w:rFonts w:ascii="彩虹粗仿宋" w:eastAsia="彩虹粗仿宋" w:hint="eastAsia"/>
          <w:sz w:val="24"/>
        </w:rPr>
        <w:t>流通</w:t>
      </w:r>
      <w:r w:rsidRPr="004565B1">
        <w:rPr>
          <w:rFonts w:ascii="彩虹粗仿宋" w:eastAsia="彩虹粗仿宋" w:hint="eastAsia"/>
          <w:sz w:val="24"/>
        </w:rPr>
        <w:t>受限证券需要解决的基金投资比例限制失调、基金流动性困难以及相关损失的应对解决措施，以及有关异常情况的处置。</w:t>
      </w:r>
      <w:r w:rsidRPr="004565B1">
        <w:rPr>
          <w:rFonts w:ascii="彩虹粗仿宋" w:eastAsia="彩虹粗仿宋" w:hAnsi="宋体" w:cs="Arial" w:hint="eastAsia"/>
          <w:sz w:val="24"/>
        </w:rPr>
        <w:t>基金管理人应在首次投资流通受限证券前向基金托管人提供</w:t>
      </w:r>
      <w:r w:rsidRPr="004565B1">
        <w:rPr>
          <w:rFonts w:ascii="彩虹粗仿宋" w:eastAsia="彩虹粗仿宋" w:hint="eastAsia"/>
          <w:sz w:val="24"/>
        </w:rPr>
        <w:t>基金投资非公开发行股票相关流动性风险处置预案。</w:t>
      </w:r>
    </w:p>
    <w:p w14:paraId="595431C3" w14:textId="77777777" w:rsidR="005573A5" w:rsidRPr="004565B1" w:rsidRDefault="005573A5" w:rsidP="005573A5">
      <w:pPr>
        <w:ind w:firstLineChars="200" w:firstLine="480"/>
        <w:rPr>
          <w:rFonts w:ascii="彩虹粗仿宋" w:eastAsia="彩虹粗仿宋"/>
          <w:sz w:val="24"/>
        </w:rPr>
      </w:pPr>
      <w:r w:rsidRPr="004565B1">
        <w:rPr>
          <w:rFonts w:ascii="彩虹粗仿宋" w:eastAsia="彩虹粗仿宋" w:hint="eastAsia"/>
          <w:sz w:val="24"/>
        </w:rPr>
        <w:t>基金管理人对本基金投资</w:t>
      </w:r>
      <w:r>
        <w:rPr>
          <w:rFonts w:ascii="彩虹粗仿宋" w:eastAsia="彩虹粗仿宋" w:hint="eastAsia"/>
          <w:sz w:val="24"/>
        </w:rPr>
        <w:t>流通</w:t>
      </w:r>
      <w:r w:rsidRPr="004565B1">
        <w:rPr>
          <w:rFonts w:ascii="彩虹粗仿宋" w:eastAsia="彩虹粗仿宋" w:hint="eastAsia"/>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Pr>
          <w:rFonts w:ascii="彩虹粗仿宋" w:eastAsia="彩虹粗仿宋" w:hint="eastAsia"/>
          <w:sz w:val="24"/>
        </w:rPr>
        <w:t>流通</w:t>
      </w:r>
      <w:r w:rsidRPr="004565B1">
        <w:rPr>
          <w:rFonts w:ascii="彩虹粗仿宋" w:eastAsia="彩虹粗仿宋" w:hint="eastAsia"/>
          <w:sz w:val="24"/>
        </w:rPr>
        <w:t>受限证券导致的流动性风险，基金托管人不承担任何责任。如因基金管理人原因导致本基金出现损失致使基金托管人承担连带赔偿责任的，基金管理人应赔偿基金托管人由此遭受的损失。</w:t>
      </w:r>
    </w:p>
    <w:p w14:paraId="0E05E8C0" w14:textId="77777777" w:rsidR="005573A5" w:rsidRPr="004565B1" w:rsidRDefault="005573A5" w:rsidP="005573A5">
      <w:pPr>
        <w:ind w:firstLineChars="200" w:firstLine="480"/>
        <w:rPr>
          <w:rFonts w:ascii="彩虹粗仿宋" w:eastAsia="彩虹粗仿宋"/>
          <w:sz w:val="24"/>
        </w:rPr>
      </w:pPr>
      <w:r w:rsidRPr="004565B1">
        <w:rPr>
          <w:rFonts w:ascii="彩虹粗仿宋" w:eastAsia="彩虹粗仿宋" w:hAnsi="宋体" w:cs="Arial" w:hint="eastAsia"/>
          <w:sz w:val="24"/>
        </w:rPr>
        <w:t>3.</w:t>
      </w:r>
      <w:r w:rsidRPr="004565B1">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13BEB83D" w14:textId="77777777" w:rsidR="005573A5" w:rsidRPr="004565B1" w:rsidRDefault="005573A5" w:rsidP="005573A5">
      <w:pPr>
        <w:ind w:firstLineChars="200" w:firstLine="480"/>
        <w:rPr>
          <w:rFonts w:ascii="彩虹粗仿宋" w:eastAsia="彩虹粗仿宋"/>
          <w:sz w:val="24"/>
        </w:rPr>
      </w:pPr>
      <w:r w:rsidRPr="004565B1">
        <w:rPr>
          <w:rFonts w:ascii="彩虹粗仿宋" w:eastAsia="彩虹粗仿宋" w:hint="eastAsia"/>
          <w:sz w:val="24"/>
        </w:rPr>
        <w:t>（1）中国证监会批准发行非公开发行股票的批准文件。</w:t>
      </w:r>
    </w:p>
    <w:p w14:paraId="16AEAF44" w14:textId="77777777" w:rsidR="005573A5" w:rsidRPr="004565B1" w:rsidRDefault="005573A5" w:rsidP="005573A5">
      <w:pPr>
        <w:ind w:firstLineChars="200" w:firstLine="480"/>
        <w:rPr>
          <w:rFonts w:ascii="彩虹粗仿宋" w:eastAsia="彩虹粗仿宋"/>
          <w:sz w:val="24"/>
        </w:rPr>
      </w:pPr>
      <w:r w:rsidRPr="004565B1">
        <w:rPr>
          <w:rFonts w:ascii="彩虹粗仿宋" w:eastAsia="彩虹粗仿宋" w:hint="eastAsia"/>
          <w:sz w:val="24"/>
        </w:rPr>
        <w:t>（2）非公开发行股票有关发行数量、发行价格、锁定期等发行资料。</w:t>
      </w:r>
    </w:p>
    <w:p w14:paraId="46867289" w14:textId="77777777" w:rsidR="005573A5" w:rsidRPr="004565B1" w:rsidRDefault="005573A5" w:rsidP="005573A5">
      <w:pPr>
        <w:ind w:firstLineChars="200" w:firstLine="480"/>
        <w:rPr>
          <w:rFonts w:ascii="彩虹粗仿宋" w:eastAsia="彩虹粗仿宋"/>
          <w:sz w:val="24"/>
        </w:rPr>
      </w:pPr>
      <w:r w:rsidRPr="004565B1">
        <w:rPr>
          <w:rFonts w:ascii="彩虹粗仿宋" w:eastAsia="彩虹粗仿宋" w:hint="eastAsia"/>
          <w:sz w:val="24"/>
        </w:rPr>
        <w:t>（3）非公开发行股票发行人与中国证券登记结算有限责任公司或中央国债登记结算有限责任公司签订的证券登记及服务协议。</w:t>
      </w:r>
    </w:p>
    <w:p w14:paraId="2EE4B967"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（4）基金拟认购的数量、价格、总成本、账面价值。</w:t>
      </w:r>
    </w:p>
    <w:p w14:paraId="17A970C6" w14:textId="77777777" w:rsidR="005573A5" w:rsidRPr="004565B1" w:rsidRDefault="005573A5" w:rsidP="005573A5">
      <w:pPr>
        <w:ind w:firstLineChars="200" w:firstLine="480"/>
        <w:rPr>
          <w:rFonts w:ascii="彩虹粗仿宋" w:eastAsia="彩虹粗仿宋"/>
          <w:sz w:val="24"/>
        </w:rPr>
      </w:pPr>
      <w:r w:rsidRPr="004565B1">
        <w:rPr>
          <w:rFonts w:ascii="彩虹粗仿宋" w:eastAsia="彩虹粗仿宋" w:hAnsi="宋体" w:cs="Arial" w:hint="eastAsia"/>
          <w:sz w:val="24"/>
        </w:rPr>
        <w:t>4.</w:t>
      </w:r>
      <w:r w:rsidRPr="004565B1">
        <w:rPr>
          <w:rFonts w:ascii="彩虹粗仿宋" w:eastAsia="彩虹粗仿宋" w:hint="eastAsia"/>
          <w:sz w:val="24"/>
        </w:rPr>
        <w:t>基金管理人应在本基金投资非公开发行股票后两个交易日内，在中国证监会指定媒</w:t>
      </w:r>
      <w:r>
        <w:rPr>
          <w:rFonts w:ascii="彩虹粗仿宋" w:eastAsia="彩虹粗仿宋"/>
          <w:sz w:val="24"/>
        </w:rPr>
        <w:t>介</w:t>
      </w:r>
      <w:r w:rsidRPr="004565B1">
        <w:rPr>
          <w:rFonts w:ascii="彩虹粗仿宋" w:eastAsia="彩虹粗仿宋" w:hint="eastAsia"/>
          <w:sz w:val="24"/>
        </w:rPr>
        <w:t>披露所投资非公开发行股票的名称、数量、总成本、账面价值，以及总成本和账面价值占基金资产净值的比例、锁定期等信息。</w:t>
      </w:r>
    </w:p>
    <w:p w14:paraId="5A5812ED" w14:textId="77777777" w:rsidR="005573A5" w:rsidRPr="004565B1" w:rsidRDefault="005573A5" w:rsidP="005573A5">
      <w:pPr>
        <w:ind w:firstLineChars="200" w:firstLine="480"/>
        <w:rPr>
          <w:rFonts w:ascii="彩虹粗仿宋" w:eastAsia="彩虹粗仿宋"/>
          <w:sz w:val="24"/>
        </w:rPr>
      </w:pPr>
      <w:r w:rsidRPr="004565B1">
        <w:rPr>
          <w:rFonts w:ascii="彩虹粗仿宋" w:eastAsia="彩虹粗仿宋" w:hint="eastAsia"/>
          <w:sz w:val="24"/>
        </w:rPr>
        <w:t>本基金有关投资</w:t>
      </w:r>
      <w:r>
        <w:rPr>
          <w:rFonts w:ascii="彩虹粗仿宋" w:eastAsia="彩虹粗仿宋" w:hint="eastAsia"/>
          <w:sz w:val="24"/>
        </w:rPr>
        <w:t>流通</w:t>
      </w:r>
      <w:r w:rsidRPr="004565B1">
        <w:rPr>
          <w:rFonts w:ascii="彩虹粗仿宋" w:eastAsia="彩虹粗仿宋" w:hint="eastAsia"/>
          <w:sz w:val="24"/>
        </w:rPr>
        <w:t>受限证券比例如违反有关限制规定，在合理期限内未能进行及时调整，基金管理人应在两个工作日内编制临时报告书，予以公告。</w:t>
      </w:r>
    </w:p>
    <w:p w14:paraId="7FDAF45F" w14:textId="77777777" w:rsidR="005573A5" w:rsidRPr="004565B1" w:rsidRDefault="005573A5" w:rsidP="005573A5">
      <w:pPr>
        <w:ind w:firstLineChars="200" w:firstLine="480"/>
        <w:rPr>
          <w:rFonts w:ascii="彩虹粗仿宋" w:eastAsia="彩虹粗仿宋"/>
          <w:sz w:val="24"/>
        </w:rPr>
      </w:pPr>
      <w:r w:rsidRPr="004565B1">
        <w:rPr>
          <w:rFonts w:ascii="彩虹粗仿宋" w:eastAsia="彩虹粗仿宋" w:hAnsi="宋体" w:cs="Arial" w:hint="eastAsia"/>
          <w:sz w:val="24"/>
        </w:rPr>
        <w:t>5.</w:t>
      </w:r>
      <w:r w:rsidRPr="004565B1">
        <w:rPr>
          <w:rFonts w:ascii="彩虹粗仿宋" w:eastAsia="彩虹粗仿宋" w:hint="eastAsia"/>
          <w:sz w:val="24"/>
        </w:rPr>
        <w:t>基金托管人根据有关规定有权对基金管理人进行以下事项监督：</w:t>
      </w:r>
    </w:p>
    <w:p w14:paraId="0DDDDE65" w14:textId="77777777" w:rsidR="005573A5" w:rsidRPr="004565B1" w:rsidRDefault="005573A5" w:rsidP="005573A5">
      <w:pPr>
        <w:ind w:firstLineChars="200" w:firstLine="480"/>
        <w:rPr>
          <w:rFonts w:ascii="彩虹粗仿宋" w:eastAsia="彩虹粗仿宋"/>
          <w:sz w:val="24"/>
        </w:rPr>
      </w:pPr>
      <w:r w:rsidRPr="004565B1">
        <w:rPr>
          <w:rFonts w:ascii="彩虹粗仿宋" w:eastAsia="彩虹粗仿宋" w:hint="eastAsia"/>
          <w:sz w:val="24"/>
        </w:rPr>
        <w:t>（1）本基金投资</w:t>
      </w:r>
      <w:r>
        <w:rPr>
          <w:rFonts w:ascii="彩虹粗仿宋" w:eastAsia="彩虹粗仿宋" w:hint="eastAsia"/>
          <w:sz w:val="24"/>
        </w:rPr>
        <w:t>流通</w:t>
      </w:r>
      <w:r w:rsidRPr="004565B1">
        <w:rPr>
          <w:rFonts w:ascii="彩虹粗仿宋" w:eastAsia="彩虹粗仿宋" w:hint="eastAsia"/>
          <w:sz w:val="24"/>
        </w:rPr>
        <w:t>受限证券时的法律法规遵守情况。</w:t>
      </w:r>
    </w:p>
    <w:p w14:paraId="13A9822A" w14:textId="77777777" w:rsidR="005573A5" w:rsidRPr="004565B1" w:rsidRDefault="005573A5" w:rsidP="005573A5">
      <w:pPr>
        <w:ind w:firstLineChars="200" w:firstLine="480"/>
        <w:rPr>
          <w:rFonts w:ascii="彩虹粗仿宋" w:eastAsia="彩虹粗仿宋"/>
          <w:sz w:val="24"/>
        </w:rPr>
      </w:pPr>
      <w:r w:rsidRPr="004565B1">
        <w:rPr>
          <w:rFonts w:ascii="彩虹粗仿宋" w:eastAsia="彩虹粗仿宋" w:hint="eastAsia"/>
          <w:sz w:val="24"/>
        </w:rPr>
        <w:t>（2）在基金投资</w:t>
      </w:r>
      <w:r>
        <w:rPr>
          <w:rFonts w:ascii="彩虹粗仿宋" w:eastAsia="彩虹粗仿宋" w:hint="eastAsia"/>
          <w:sz w:val="24"/>
        </w:rPr>
        <w:t>流通</w:t>
      </w:r>
      <w:r w:rsidRPr="004565B1">
        <w:rPr>
          <w:rFonts w:ascii="彩虹粗仿宋" w:eastAsia="彩虹粗仿宋" w:hint="eastAsia"/>
          <w:sz w:val="24"/>
        </w:rPr>
        <w:t>受限证券管理工作方面有关制度、流动性风险处置预案的建立与完善情况。</w:t>
      </w:r>
    </w:p>
    <w:p w14:paraId="68F344F2" w14:textId="77777777" w:rsidR="005573A5" w:rsidRPr="004565B1" w:rsidRDefault="005573A5" w:rsidP="005573A5">
      <w:pPr>
        <w:ind w:firstLineChars="200" w:firstLine="480"/>
        <w:rPr>
          <w:rFonts w:ascii="彩虹粗仿宋" w:eastAsia="彩虹粗仿宋"/>
          <w:sz w:val="24"/>
        </w:rPr>
      </w:pPr>
      <w:r w:rsidRPr="004565B1">
        <w:rPr>
          <w:rFonts w:ascii="彩虹粗仿宋" w:eastAsia="彩虹粗仿宋" w:hint="eastAsia"/>
          <w:sz w:val="24"/>
        </w:rPr>
        <w:t>（3）有关比例限制的执行情况。</w:t>
      </w:r>
    </w:p>
    <w:p w14:paraId="57A8E0E3" w14:textId="77777777" w:rsidR="005573A5" w:rsidRPr="004565B1" w:rsidRDefault="005573A5" w:rsidP="005573A5">
      <w:pPr>
        <w:ind w:firstLineChars="200" w:firstLine="480"/>
        <w:rPr>
          <w:rFonts w:ascii="彩虹粗仿宋" w:eastAsia="彩虹粗仿宋"/>
          <w:sz w:val="24"/>
        </w:rPr>
      </w:pPr>
      <w:r w:rsidRPr="004565B1">
        <w:rPr>
          <w:rFonts w:ascii="彩虹粗仿宋" w:eastAsia="彩虹粗仿宋" w:hint="eastAsia"/>
          <w:sz w:val="24"/>
        </w:rPr>
        <w:lastRenderedPageBreak/>
        <w:t>（4）信息披露情况。</w:t>
      </w:r>
    </w:p>
    <w:p w14:paraId="04C850AA" w14:textId="77777777" w:rsidR="005573A5" w:rsidRPr="004565B1" w:rsidRDefault="005573A5" w:rsidP="005573A5">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6.</w:t>
      </w:r>
      <w:r w:rsidRPr="004565B1">
        <w:rPr>
          <w:rFonts w:ascii="彩虹粗仿宋" w:eastAsia="彩虹粗仿宋" w:hint="eastAsia"/>
          <w:sz w:val="24"/>
        </w:rPr>
        <w:t>相关法律法规对基金投资</w:t>
      </w:r>
      <w:r>
        <w:rPr>
          <w:rFonts w:ascii="彩虹粗仿宋" w:eastAsia="彩虹粗仿宋" w:hint="eastAsia"/>
          <w:sz w:val="24"/>
        </w:rPr>
        <w:t>流通</w:t>
      </w:r>
      <w:r w:rsidRPr="004565B1">
        <w:rPr>
          <w:rFonts w:ascii="彩虹粗仿宋" w:eastAsia="彩虹粗仿宋" w:hint="eastAsia"/>
          <w:sz w:val="24"/>
        </w:rPr>
        <w:t>受限证券有新规定的，从其规定。</w:t>
      </w:r>
    </w:p>
    <w:p w14:paraId="13CB4853" w14:textId="77777777" w:rsidR="005573A5" w:rsidRPr="008A2B22" w:rsidRDefault="005573A5" w:rsidP="005573A5">
      <w:pPr>
        <w:adjustRightInd w:val="0"/>
        <w:snapToGrid w:val="0"/>
        <w:ind w:firstLineChars="200" w:firstLine="480"/>
        <w:rPr>
          <w:rFonts w:ascii="彩虹粗仿宋" w:eastAsia="彩虹粗仿宋" w:hAnsi="宋体" w:cs="Arial"/>
          <w:sz w:val="24"/>
        </w:rPr>
      </w:pPr>
      <w:r w:rsidRPr="008A2B22">
        <w:rPr>
          <w:rFonts w:ascii="彩虹粗仿宋" w:eastAsia="彩虹粗仿宋" w:hAnsi="宋体" w:cs="Arial"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14:paraId="78A26553" w14:textId="77777777" w:rsidR="005573A5" w:rsidRPr="004565B1" w:rsidRDefault="005573A5" w:rsidP="005573A5">
      <w:pPr>
        <w:adjustRightInd w:val="0"/>
        <w:snapToGrid w:val="0"/>
        <w:ind w:firstLineChars="200" w:firstLine="480"/>
        <w:rPr>
          <w:rFonts w:ascii="彩虹粗仿宋" w:eastAsia="彩虹粗仿宋"/>
          <w:i/>
          <w:sz w:val="24"/>
        </w:rPr>
      </w:pPr>
      <w:r w:rsidRPr="008A2B22">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w:t>
      </w:r>
      <w:r>
        <w:rPr>
          <w:rFonts w:ascii="彩虹粗仿宋" w:eastAsia="彩虹粗仿宋" w:hAnsi="宋体" w:cs="Arial"/>
          <w:sz w:val="24"/>
        </w:rPr>
        <w:t>基金托管人</w:t>
      </w:r>
      <w:r w:rsidRPr="008A2B22">
        <w:rPr>
          <w:rFonts w:ascii="彩虹粗仿宋" w:eastAsia="彩虹粗仿宋" w:hAnsi="宋体" w:cs="Arial" w:hint="eastAsia"/>
          <w:sz w:val="24"/>
        </w:rPr>
        <w:t>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14:paraId="091624CE"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318EABDC"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4963D32A"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15A8CD99"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（十）若基金托管人发现基金管理人依据交易程序已经生效的指令违反法律、行政法规和其他有关规定，或者违反《基金合同》约定的，应当立即通知基金管理人，由此造成的损失由基金管理人承担。</w:t>
      </w:r>
    </w:p>
    <w:p w14:paraId="07E42A2C"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57328751" w14:textId="77777777" w:rsidR="005573A5" w:rsidRPr="004565B1" w:rsidRDefault="005573A5" w:rsidP="005573A5">
      <w:pPr>
        <w:rPr>
          <w:rFonts w:ascii="彩虹粗仿宋" w:eastAsia="彩虹粗仿宋"/>
          <w:sz w:val="24"/>
        </w:rPr>
      </w:pPr>
    </w:p>
    <w:p w14:paraId="487E0425" w14:textId="77777777" w:rsidR="005573A5" w:rsidRPr="004565B1" w:rsidRDefault="005573A5" w:rsidP="005573A5">
      <w:pPr>
        <w:pStyle w:val="2"/>
        <w:jc w:val="center"/>
        <w:rPr>
          <w:rFonts w:ascii="彩虹粗仿宋" w:eastAsia="彩虹粗仿宋"/>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484074296"/>
      <w:r w:rsidRPr="004565B1">
        <w:rPr>
          <w:rFonts w:ascii="彩虹粗仿宋" w:eastAsia="彩虹粗仿宋"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2571D17D"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w:t>
      </w:r>
      <w:r>
        <w:rPr>
          <w:rFonts w:ascii="彩虹粗仿宋" w:eastAsia="彩虹粗仿宋" w:hAnsi="宋体" w:cs="Arial" w:hint="eastAsia"/>
          <w:sz w:val="24"/>
        </w:rPr>
        <w:t>等投资所需账户</w:t>
      </w:r>
      <w:r w:rsidRPr="004565B1">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14:paraId="1A7E7E48"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w:t>
      </w:r>
      <w:r w:rsidRPr="004565B1">
        <w:rPr>
          <w:rFonts w:ascii="彩虹粗仿宋" w:eastAsia="彩虹粗仿宋" w:hAnsi="宋体" w:cs="Arial" w:hint="eastAsia"/>
          <w:sz w:val="24"/>
        </w:rPr>
        <w:lastRenderedPageBreak/>
        <w:t>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01BF49C8"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227E24EC" w14:textId="77777777" w:rsidR="005573A5" w:rsidRPr="004565B1" w:rsidRDefault="005573A5" w:rsidP="005573A5">
      <w:pPr>
        <w:rPr>
          <w:rFonts w:ascii="彩虹粗仿宋" w:eastAsia="彩虹粗仿宋"/>
          <w:sz w:val="24"/>
        </w:rPr>
      </w:pPr>
    </w:p>
    <w:p w14:paraId="5C5B2C1B" w14:textId="77777777" w:rsidR="005573A5" w:rsidRPr="004565B1" w:rsidRDefault="005573A5" w:rsidP="005573A5">
      <w:pPr>
        <w:pStyle w:val="2"/>
        <w:jc w:val="center"/>
        <w:rPr>
          <w:rFonts w:ascii="彩虹粗仿宋" w:eastAsia="彩虹粗仿宋"/>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484074297"/>
      <w:r w:rsidRPr="004565B1">
        <w:rPr>
          <w:rFonts w:ascii="彩虹粗仿宋" w:eastAsia="彩虹粗仿宋"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0B7E565"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14:paraId="19E82883"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14:paraId="7A66F4BD"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14:paraId="5AC7FDFB"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r>
        <w:rPr>
          <w:rFonts w:ascii="彩虹粗仿宋" w:eastAsia="彩虹粗仿宋" w:hAnsi="宋体" w:cs="Arial" w:hint="eastAsia"/>
          <w:sz w:val="24"/>
        </w:rPr>
        <w:t>等投资所需账户</w:t>
      </w:r>
      <w:r w:rsidRPr="004565B1">
        <w:rPr>
          <w:rFonts w:ascii="彩虹粗仿宋" w:eastAsia="彩虹粗仿宋" w:hAnsi="宋体" w:cs="Arial" w:hint="eastAsia"/>
          <w:sz w:val="24"/>
        </w:rPr>
        <w:t>。</w:t>
      </w:r>
    </w:p>
    <w:p w14:paraId="456761D2"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14:paraId="2A2094C0"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或交易/登记结算机构</w:t>
      </w:r>
      <w:r w:rsidRPr="004565B1">
        <w:rPr>
          <w:rFonts w:ascii="彩虹粗仿宋" w:eastAsia="彩虹粗仿宋" w:hint="eastAsia"/>
          <w:sz w:val="24"/>
        </w:rPr>
        <w:t>扣收</w:t>
      </w:r>
      <w:r>
        <w:rPr>
          <w:rFonts w:ascii="彩虹粗仿宋" w:eastAsia="彩虹粗仿宋" w:hint="eastAsia"/>
          <w:sz w:val="24"/>
        </w:rPr>
        <w:t>交易费、</w:t>
      </w:r>
      <w:r w:rsidRPr="004565B1">
        <w:rPr>
          <w:rFonts w:ascii="彩虹粗仿宋" w:eastAsia="彩虹粗仿宋" w:hint="eastAsia"/>
          <w:sz w:val="24"/>
        </w:rPr>
        <w:t>结算费和账户维护费等费用）。</w:t>
      </w:r>
    </w:p>
    <w:p w14:paraId="3EF74CF6"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30505096"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14:paraId="14304E75"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14:paraId="1C3E8851"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26004C8A"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74851E0D"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14:paraId="31DEC359"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14:paraId="49F8F317"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1.基金托管人可以基金的名义在其营业机构开立基金的银行账户，并根据基金管理人合法合规的指令办理资金收付。本基金的银行预留印鉴由基金托管人保管和使用。</w:t>
      </w:r>
    </w:p>
    <w:p w14:paraId="6E929750"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08C3CFBA"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14:paraId="5B04C931"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14:paraId="61A74699"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14:paraId="694C47B4"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14:paraId="2E67A25A"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58CC27FE" w14:textId="77777777" w:rsidR="005573A5"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14:paraId="2B271830" w14:textId="77777777" w:rsidR="005573A5" w:rsidRPr="00FB0C91" w:rsidRDefault="005573A5" w:rsidP="005573A5">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15D7A5E8"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4.基金托管人以基金托管人的名义在中国证券登记结算有限责任公司开立结</w:t>
      </w:r>
      <w:r w:rsidRPr="004565B1">
        <w:rPr>
          <w:rFonts w:ascii="彩虹粗仿宋" w:eastAsia="彩虹粗仿宋" w:hAnsi="宋体" w:cs="Arial" w:hint="eastAsia"/>
          <w:sz w:val="24"/>
        </w:rPr>
        <w:t>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14:paraId="0D047F2A"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14:paraId="008F257C"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14:paraId="0E9DB481"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53228404"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14:paraId="6E2F79E9"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2E64C9BF"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14:paraId="6B9C5FA7"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14:paraId="690E7D81" w14:textId="77777777" w:rsidR="005573A5" w:rsidRPr="004565B1" w:rsidRDefault="005573A5" w:rsidP="005573A5">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w:t>
      </w:r>
      <w:r w:rsidRPr="004565B1">
        <w:rPr>
          <w:rFonts w:ascii="彩虹粗仿宋" w:eastAsia="彩虹粗仿宋" w:hAnsi="宋体" w:cs="Arial" w:hint="eastAsia"/>
          <w:sz w:val="24"/>
        </w:rPr>
        <w:lastRenderedPageBreak/>
        <w:t>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的资产不承担保管责任。</w:t>
      </w:r>
    </w:p>
    <w:p w14:paraId="6BF1B72B"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14:paraId="330CEFBF" w14:textId="77777777" w:rsidR="005573A5" w:rsidRPr="004565B1" w:rsidRDefault="005573A5" w:rsidP="005573A5">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1256476F" w14:textId="77777777" w:rsidR="005573A5" w:rsidRPr="004565B1" w:rsidRDefault="005573A5" w:rsidP="005573A5">
      <w:pPr>
        <w:rPr>
          <w:rFonts w:ascii="彩虹粗仿宋" w:eastAsia="彩虹粗仿宋"/>
          <w:sz w:val="24"/>
        </w:rPr>
      </w:pPr>
    </w:p>
    <w:p w14:paraId="12FF2706" w14:textId="77777777" w:rsidR="005573A5" w:rsidRPr="004565B1" w:rsidRDefault="005573A5" w:rsidP="005573A5">
      <w:pPr>
        <w:pStyle w:val="2"/>
        <w:jc w:val="center"/>
        <w:rPr>
          <w:rFonts w:ascii="彩虹粗仿宋" w:eastAsia="彩虹粗仿宋"/>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484074298"/>
      <w:r w:rsidRPr="004565B1">
        <w:rPr>
          <w:rFonts w:ascii="彩虹粗仿宋" w:eastAsia="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6188BF69"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5623FBC1"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14:paraId="3D7E086F"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14:paraId="271664B1"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21219007"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1F9F1916"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359231D7"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14:paraId="448EDE92"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14:paraId="37FD5C3C"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0DC8316F"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14:paraId="541D1550"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14:paraId="7AC77B6B"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14:paraId="51D6C483"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14:paraId="373DAD2F"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14:paraId="5429A483" w14:textId="77777777" w:rsidR="005573A5" w:rsidRPr="004565B1" w:rsidRDefault="005573A5" w:rsidP="005573A5">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w:t>
      </w:r>
      <w:r w:rsidRPr="00533066">
        <w:rPr>
          <w:rFonts w:ascii="彩虹粗仿宋" w:eastAsia="彩虹粗仿宋" w:hAnsi="宋体" w:hint="eastAsia"/>
          <w:sz w:val="24"/>
        </w:rPr>
        <w:lastRenderedPageBreak/>
        <w:t>事宜。如果银行间结算系统已经生成的交易需要取消或终止，基金管理人要书面通知基金托管人。</w:t>
      </w:r>
    </w:p>
    <w:p w14:paraId="5C991785"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14:paraId="782832AA"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14:paraId="392C8C6F"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14:paraId="7D144EB8" w14:textId="77777777" w:rsidR="005573A5" w:rsidRPr="004565B1" w:rsidRDefault="005573A5" w:rsidP="005573A5">
      <w:pPr>
        <w:pStyle w:val="ab"/>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w:t>
      </w:r>
      <w:r>
        <w:rPr>
          <w:rFonts w:ascii="彩虹粗仿宋" w:eastAsia="彩虹粗仿宋" w:hAnsi="宋体" w:cs="Arial"/>
          <w:szCs w:val="24"/>
        </w:rPr>
        <w:t>该交易</w:t>
      </w:r>
      <w:r w:rsidRPr="004565B1">
        <w:rPr>
          <w:rFonts w:ascii="彩虹粗仿宋" w:eastAsia="彩虹粗仿宋" w:hAnsi="宋体" w:cs="Arial" w:hint="eastAsia"/>
          <w:szCs w:val="24"/>
        </w:rPr>
        <w:t>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14:paraId="0F1CE53A" w14:textId="77777777" w:rsidR="005573A5" w:rsidRPr="004565B1" w:rsidRDefault="005573A5" w:rsidP="005573A5">
      <w:pPr>
        <w:pStyle w:val="ab"/>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14:paraId="6292A9A0"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14:paraId="2F824AE0"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w:t>
      </w:r>
      <w:r>
        <w:rPr>
          <w:rFonts w:ascii="彩虹粗仿宋" w:eastAsia="彩虹粗仿宋" w:hAnsi="宋体" w:cs="Arial"/>
          <w:sz w:val="24"/>
        </w:rPr>
        <w:t>预留印鉴</w:t>
      </w:r>
      <w:r w:rsidRPr="004565B1">
        <w:rPr>
          <w:rFonts w:ascii="彩虹粗仿宋" w:eastAsia="彩虹粗仿宋" w:hAnsi="宋体" w:cs="Arial" w:hint="eastAsia"/>
          <w:sz w:val="24"/>
        </w:rPr>
        <w:t>。</w:t>
      </w:r>
    </w:p>
    <w:p w14:paraId="347F2E7F"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14:paraId="0E277DAE"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14:paraId="1C0D30E3"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14:paraId="4119428A"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14:paraId="011A8C51"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14:paraId="7285AD47"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w:t>
      </w:r>
      <w:r>
        <w:rPr>
          <w:rFonts w:ascii="彩虹粗仿宋" w:eastAsia="彩虹粗仿宋" w:hAnsi="宋体" w:cs="Arial"/>
          <w:sz w:val="24"/>
        </w:rPr>
        <w:t>收</w:t>
      </w:r>
      <w:r w:rsidRPr="004565B1">
        <w:rPr>
          <w:rFonts w:ascii="彩虹粗仿宋" w:eastAsia="彩虹粗仿宋" w:hAnsi="宋体" w:cs="Arial" w:hint="eastAsia"/>
          <w:sz w:val="24"/>
        </w:rPr>
        <w:t>基金管理人指令的人员，应提前通过录音电话通知基金管理人。</w:t>
      </w:r>
    </w:p>
    <w:p w14:paraId="0D55834B"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14:paraId="249A9510"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w:t>
      </w:r>
      <w:r w:rsidRPr="004565B1">
        <w:rPr>
          <w:rFonts w:ascii="彩虹粗仿宋" w:eastAsia="彩虹粗仿宋" w:hAnsi="宋体" w:cs="Arial" w:hint="eastAsia"/>
          <w:sz w:val="24"/>
        </w:rPr>
        <w:lastRenderedPageBreak/>
        <w:t>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14:paraId="59553EDC"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365952AB" w14:textId="77777777" w:rsidR="005573A5" w:rsidRPr="004565B1" w:rsidRDefault="005573A5" w:rsidP="005573A5">
      <w:pPr>
        <w:adjustRightInd w:val="0"/>
        <w:snapToGrid w:val="0"/>
        <w:rPr>
          <w:rFonts w:ascii="彩虹粗仿宋" w:eastAsia="彩虹粗仿宋" w:hAnsi="宋体" w:cs="Arial"/>
          <w:sz w:val="24"/>
        </w:rPr>
      </w:pPr>
    </w:p>
    <w:p w14:paraId="1BC52E4F" w14:textId="77777777" w:rsidR="005573A5" w:rsidRPr="004565B1" w:rsidRDefault="005573A5" w:rsidP="005573A5">
      <w:pPr>
        <w:pStyle w:val="2"/>
        <w:jc w:val="center"/>
        <w:rPr>
          <w:rFonts w:ascii="彩虹粗仿宋" w:eastAsia="彩虹粗仿宋"/>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484074299"/>
      <w:r w:rsidRPr="004565B1">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768E4B69"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w:t>
      </w:r>
      <w:r>
        <w:rPr>
          <w:rFonts w:ascii="彩虹粗仿宋" w:eastAsia="彩虹粗仿宋" w:hAnsi="宋体" w:cs="Arial" w:hint="eastAsia"/>
          <w:sz w:val="24"/>
        </w:rPr>
        <w:t>、期货</w:t>
      </w:r>
      <w:r w:rsidRPr="004565B1">
        <w:rPr>
          <w:rFonts w:ascii="彩虹粗仿宋" w:eastAsia="彩虹粗仿宋" w:hAnsi="宋体" w:cs="Arial" w:hint="eastAsia"/>
          <w:sz w:val="24"/>
        </w:rPr>
        <w:t>买卖的证券</w:t>
      </w:r>
      <w:r>
        <w:rPr>
          <w:rFonts w:ascii="彩虹粗仿宋" w:eastAsia="彩虹粗仿宋" w:hAnsi="宋体" w:cs="Arial" w:hint="eastAsia"/>
          <w:sz w:val="24"/>
        </w:rPr>
        <w:t>、期货</w:t>
      </w:r>
      <w:r w:rsidRPr="004565B1">
        <w:rPr>
          <w:rFonts w:ascii="彩虹粗仿宋" w:eastAsia="彩虹粗仿宋" w:hAnsi="宋体" w:cs="Arial" w:hint="eastAsia"/>
          <w:sz w:val="24"/>
        </w:rPr>
        <w:t>经营机构</w:t>
      </w:r>
    </w:p>
    <w:p w14:paraId="4BEFFC9F" w14:textId="77777777" w:rsidR="005573A5"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50BB34CE" w14:textId="77777777" w:rsidR="005573A5" w:rsidRPr="004565B1" w:rsidRDefault="005573A5" w:rsidP="005573A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基金管理人负责选择代理本基金国债</w:t>
      </w:r>
      <w:r w:rsidRPr="00D901B3">
        <w:rPr>
          <w:rFonts w:ascii="彩虹粗仿宋" w:eastAsia="彩虹粗仿宋" w:hAnsi="宋体" w:cs="Arial" w:hint="eastAsia"/>
          <w:sz w:val="24"/>
        </w:rPr>
        <w:t>期货交易的期货经纪机构，并与其签订期货经纪合同。</w:t>
      </w:r>
    </w:p>
    <w:p w14:paraId="38E5A2E5"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14:paraId="5CA6FFC9"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14:paraId="0DAF9EA2" w14:textId="77777777" w:rsidR="005573A5" w:rsidRPr="004565B1" w:rsidRDefault="005573A5" w:rsidP="005573A5">
      <w:pPr>
        <w:adjustRightInd w:val="0"/>
        <w:snapToGrid w:val="0"/>
        <w:ind w:firstLineChars="177" w:firstLine="425"/>
        <w:contextualSpacing/>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基金管理人与基金托管人应根据有关法律法规及相关业务规则，签订《托管银行证券资金结算协议》，用以具体明确基金管理人与基金托管人在证券交易资金结算业务中的责任。</w:t>
      </w:r>
    </w:p>
    <w:p w14:paraId="256573D0"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4018A690"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0CBABE67"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732731F5" w14:textId="77777777" w:rsidR="005573A5" w:rsidRPr="004565B1" w:rsidRDefault="005573A5" w:rsidP="005573A5">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w:t>
      </w:r>
      <w:r w:rsidRPr="004565B1">
        <w:rPr>
          <w:rFonts w:ascii="彩虹粗仿宋" w:eastAsia="彩虹粗仿宋" w:hAnsi="宋体" w:cs="宋体" w:hint="eastAsia"/>
          <w:color w:val="000000"/>
          <w:kern w:val="0"/>
          <w:sz w:val="24"/>
        </w:rPr>
        <w:lastRenderedPageBreak/>
        <w:t>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14:paraId="41B47B37"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14:paraId="43E7C685"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14:paraId="2DB7B87B"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14:paraId="7C2D0A31"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14:paraId="66ECECE3"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w:t>
      </w:r>
      <w:r>
        <w:rPr>
          <w:rFonts w:ascii="彩虹粗仿宋" w:eastAsia="彩虹粗仿宋" w:hint="eastAsia"/>
          <w:kern w:val="0"/>
          <w:sz w:val="24"/>
        </w:rPr>
        <w:t>与基金托管人</w:t>
      </w:r>
      <w:r w:rsidRPr="004565B1">
        <w:rPr>
          <w:rFonts w:ascii="彩虹粗仿宋" w:eastAsia="彩虹粗仿宋" w:hint="eastAsia"/>
          <w:kern w:val="0"/>
          <w:sz w:val="24"/>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2A48C0AB"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14:paraId="441431CB"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14:paraId="55C71222"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14:paraId="510F96F0"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r>
        <w:rPr>
          <w:rFonts w:ascii="彩虹粗仿宋" w:eastAsia="彩虹粗仿宋" w:hAnsi="宋体" w:cs="Arial" w:hint="eastAsia"/>
          <w:sz w:val="24"/>
        </w:rPr>
        <w:t>。</w:t>
      </w:r>
    </w:p>
    <w:p w14:paraId="5E1E674D" w14:textId="77777777" w:rsidR="005573A5" w:rsidRPr="004565B1" w:rsidRDefault="005573A5" w:rsidP="005573A5">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14:paraId="4F6DE750"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w:t>
      </w:r>
      <w:r>
        <w:rPr>
          <w:rFonts w:ascii="彩虹粗仿宋" w:eastAsia="彩虹粗仿宋" w:hAnsi="宋体" w:cs="Arial" w:hint="eastAsia"/>
          <w:sz w:val="24"/>
        </w:rPr>
        <w:t>、交收和登记</w:t>
      </w:r>
      <w:r w:rsidRPr="004565B1">
        <w:rPr>
          <w:rFonts w:ascii="彩虹粗仿宋" w:eastAsia="彩虹粗仿宋" w:hAnsi="宋体" w:cs="Arial" w:hint="eastAsia"/>
          <w:sz w:val="24"/>
        </w:rPr>
        <w:t>由基金管理人或其委托的注册登记机构负责。</w:t>
      </w:r>
    </w:p>
    <w:p w14:paraId="464FC8F2"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7DDCC06E"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14:paraId="18CF37F8"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60A2F03F"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65E781D8"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14:paraId="7D6D16F4"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为满足申购、赎回及分红资金汇划的需要，由基金管理人开立资金清算的专用账户，该账户由注册登记机构管理。</w:t>
      </w:r>
    </w:p>
    <w:p w14:paraId="5D168686"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4433B47F"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8.赎回和分红资金划拨规定</w:t>
      </w:r>
    </w:p>
    <w:p w14:paraId="0EA0429B"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3527FF50"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14:paraId="5A7A7315"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269DD05C"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14:paraId="0F4F2A33"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14:paraId="6B1292A8" w14:textId="77777777" w:rsidR="005573A5" w:rsidRPr="004565B1" w:rsidRDefault="005573A5" w:rsidP="005573A5">
      <w:pPr>
        <w:adjustRightInd w:val="0"/>
        <w:snapToGrid w:val="0"/>
        <w:ind w:firstLine="480"/>
        <w:rPr>
          <w:rFonts w:ascii="彩虹粗仿宋" w:eastAsia="彩虹粗仿宋" w:hAnsi="宋体" w:cs="Arial"/>
          <w:i/>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429136B6" w14:textId="77777777" w:rsidR="005573A5" w:rsidRPr="004565B1" w:rsidRDefault="005573A5" w:rsidP="005573A5">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（五）基金转换</w:t>
      </w:r>
    </w:p>
    <w:p w14:paraId="57ECAB5F"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2D7751C0" w14:textId="77777777" w:rsidR="005573A5" w:rsidRPr="004565B1" w:rsidRDefault="005573A5" w:rsidP="005573A5">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5587FE5A" w14:textId="77777777" w:rsidR="005573A5" w:rsidRPr="004565B1" w:rsidRDefault="005573A5" w:rsidP="005573A5">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14:paraId="5D35A719" w14:textId="77777777" w:rsidR="005573A5" w:rsidRPr="004565B1" w:rsidRDefault="005573A5" w:rsidP="005573A5">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14:paraId="6E585334"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依照《信息披露办法》的有关规定在中国证监会指定</w:t>
      </w:r>
      <w:r>
        <w:rPr>
          <w:rFonts w:ascii="彩虹粗仿宋" w:eastAsia="彩虹粗仿宋"/>
          <w:sz w:val="24"/>
          <w:szCs w:val="18"/>
        </w:rPr>
        <w:t>媒介</w:t>
      </w:r>
      <w:r w:rsidRPr="004565B1">
        <w:rPr>
          <w:rFonts w:ascii="彩虹粗仿宋" w:eastAsia="彩虹粗仿宋" w:hint="eastAsia"/>
          <w:sz w:val="24"/>
          <w:szCs w:val="18"/>
        </w:rPr>
        <w:t>上公告并</w:t>
      </w:r>
      <w:r w:rsidRPr="004565B1">
        <w:rPr>
          <w:rFonts w:ascii="彩虹粗仿宋" w:eastAsia="彩虹粗仿宋" w:hint="eastAsia"/>
          <w:sz w:val="24"/>
        </w:rPr>
        <w:t>报中国证监会备案</w:t>
      </w:r>
      <w:r w:rsidRPr="004565B1">
        <w:rPr>
          <w:rFonts w:ascii="彩虹粗仿宋" w:eastAsia="彩虹粗仿宋" w:hAnsi="宋体" w:cs="Arial" w:hint="eastAsia"/>
          <w:sz w:val="24"/>
        </w:rPr>
        <w:t>。</w:t>
      </w:r>
    </w:p>
    <w:p w14:paraId="4D7CEC06" w14:textId="77777777" w:rsidR="005573A5" w:rsidRPr="004565B1" w:rsidRDefault="005573A5" w:rsidP="005573A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4C777F04" w14:textId="77777777" w:rsidR="005573A5" w:rsidRPr="004565B1" w:rsidRDefault="005573A5" w:rsidP="005573A5">
      <w:pPr>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14:paraId="1F509851" w14:textId="77777777" w:rsidR="005573A5" w:rsidRPr="00FB0C91" w:rsidRDefault="005573A5" w:rsidP="005573A5">
      <w:pPr>
        <w:ind w:firstLine="480"/>
        <w:rPr>
          <w:rFonts w:ascii="彩虹粗仿宋" w:eastAsia="彩虹粗仿宋" w:hAnsi="宋体" w:cs="Arial"/>
          <w:sz w:val="24"/>
        </w:rPr>
      </w:pPr>
      <w:r w:rsidRPr="00FB0C91">
        <w:rPr>
          <w:rFonts w:ascii="彩虹粗仿宋" w:eastAsia="彩虹粗仿宋" w:hAnsi="宋体" w:cs="Arial" w:hint="eastAsia"/>
          <w:sz w:val="24"/>
        </w:rPr>
        <w:t>（七）投资银行存款的特别约定</w:t>
      </w:r>
    </w:p>
    <w:p w14:paraId="71F0296C" w14:textId="6E524142" w:rsidR="005573A5" w:rsidRPr="00FB0C91" w:rsidRDefault="005573A5" w:rsidP="005573A5">
      <w:pPr>
        <w:ind w:firstLine="480"/>
        <w:rPr>
          <w:rFonts w:ascii="彩虹粗仿宋" w:eastAsia="彩虹粗仿宋" w:hAnsi="宋体" w:cs="Arial"/>
          <w:sz w:val="24"/>
        </w:rPr>
      </w:pPr>
      <w:r w:rsidRPr="00FB0C91">
        <w:rPr>
          <w:rFonts w:ascii="彩虹粗仿宋" w:eastAsia="彩虹粗仿宋" w:hAnsi="宋体" w:cs="Arial" w:hint="eastAsia"/>
          <w:sz w:val="24"/>
        </w:rPr>
        <w:t>1.本基金投资银行存款前，基金管理人应与存款银行签订具体存款协议，包括但不限于以下内容：</w:t>
      </w:r>
    </w:p>
    <w:p w14:paraId="257217CF" w14:textId="77777777" w:rsidR="005573A5" w:rsidRPr="00FB0C91" w:rsidRDefault="005573A5" w:rsidP="005573A5">
      <w:pPr>
        <w:ind w:firstLine="480"/>
        <w:rPr>
          <w:rFonts w:ascii="彩虹粗仿宋" w:eastAsia="彩虹粗仿宋" w:hAnsi="宋体" w:cs="Arial"/>
          <w:sz w:val="24"/>
        </w:rPr>
      </w:pPr>
      <w:r>
        <w:rPr>
          <w:rFonts w:ascii="彩虹粗仿宋" w:eastAsia="彩虹粗仿宋" w:hAnsi="宋体" w:cs="Arial" w:hint="eastAsia"/>
          <w:sz w:val="24"/>
        </w:rPr>
        <w:t>(1)</w:t>
      </w:r>
      <w:r w:rsidRPr="00FB0C91">
        <w:rPr>
          <w:rFonts w:ascii="彩虹粗仿宋" w:eastAsia="彩虹粗仿宋" w:hAnsi="宋体" w:cs="Arial" w:hint="eastAsia"/>
          <w:sz w:val="24"/>
        </w:rPr>
        <w:t>存款账户必须以本基金名义开立,并将基金托管人为本基金开立的基金银行账户指定为唯一回款账户，任何情况下，存款银行都不得将存款投资</w:t>
      </w:r>
      <w:proofErr w:type="gramStart"/>
      <w:r w:rsidRPr="00FB0C91">
        <w:rPr>
          <w:rFonts w:ascii="彩虹粗仿宋" w:eastAsia="彩虹粗仿宋" w:hAnsi="宋体" w:cs="Arial" w:hint="eastAsia"/>
          <w:sz w:val="24"/>
        </w:rPr>
        <w:t>本息划往任何</w:t>
      </w:r>
      <w:proofErr w:type="gramEnd"/>
      <w:r w:rsidRPr="00FB0C91">
        <w:rPr>
          <w:rFonts w:ascii="彩虹粗仿宋" w:eastAsia="彩虹粗仿宋" w:hAnsi="宋体" w:cs="Arial" w:hint="eastAsia"/>
          <w:sz w:val="24"/>
        </w:rPr>
        <w:t>其他账户。</w:t>
      </w:r>
    </w:p>
    <w:p w14:paraId="2508388B" w14:textId="77777777" w:rsidR="005573A5" w:rsidRPr="00FB0C91" w:rsidRDefault="005573A5" w:rsidP="005573A5">
      <w:pPr>
        <w:ind w:firstLine="480"/>
        <w:rPr>
          <w:rFonts w:ascii="彩虹粗仿宋" w:eastAsia="彩虹粗仿宋" w:hAnsi="宋体" w:cs="Arial"/>
          <w:sz w:val="24"/>
        </w:rPr>
      </w:pPr>
      <w:r>
        <w:rPr>
          <w:rFonts w:ascii="彩虹粗仿宋" w:eastAsia="彩虹粗仿宋" w:hAnsi="宋体" w:cs="Arial" w:hint="eastAsia"/>
          <w:sz w:val="24"/>
        </w:rPr>
        <w:t>(2)</w:t>
      </w:r>
      <w:r w:rsidRPr="00FB0C91">
        <w:rPr>
          <w:rFonts w:ascii="彩虹粗仿宋" w:eastAsia="彩虹粗仿宋" w:hAnsi="宋体" w:cs="Arial" w:hint="eastAsia"/>
          <w:sz w:val="24"/>
        </w:rPr>
        <w:t>存款银行不得接受基金管理人或基金托管人任何一方单方面提出的对存款进行更名、转让、挂失、质押、担保、撤销、变更印鉴及回款账户信息等可能导致财产转移的操作申请。</w:t>
      </w:r>
    </w:p>
    <w:p w14:paraId="476DE5E4" w14:textId="77777777" w:rsidR="005573A5" w:rsidRPr="00FB0C91" w:rsidRDefault="005573A5" w:rsidP="005573A5">
      <w:pPr>
        <w:ind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sz w:val="24"/>
        </w:rPr>
        <w:t>)</w:t>
      </w:r>
      <w:r w:rsidRPr="00FB0C91">
        <w:rPr>
          <w:rFonts w:ascii="彩虹粗仿宋" w:eastAsia="彩虹粗仿宋" w:hAnsi="宋体" w:cs="Arial" w:hint="eastAsia"/>
          <w:sz w:val="24"/>
        </w:rPr>
        <w:t>约定存款证实书的具体传递交接方式及交接期限。</w:t>
      </w:r>
    </w:p>
    <w:p w14:paraId="5E193AE9" w14:textId="77777777" w:rsidR="005573A5" w:rsidRPr="00FB0C91" w:rsidRDefault="005573A5" w:rsidP="005573A5">
      <w:pPr>
        <w:ind w:firstLine="480"/>
        <w:rPr>
          <w:rFonts w:ascii="彩虹粗仿宋" w:eastAsia="彩虹粗仿宋" w:hAnsi="宋体" w:cs="Arial"/>
          <w:sz w:val="24"/>
        </w:rPr>
      </w:pPr>
      <w:r>
        <w:rPr>
          <w:rFonts w:ascii="彩虹粗仿宋" w:eastAsia="彩虹粗仿宋" w:hAnsi="宋体" w:cs="Arial" w:hint="eastAsia"/>
          <w:sz w:val="24"/>
        </w:rPr>
        <w:t>(4)</w:t>
      </w:r>
      <w:r w:rsidRPr="00FB0C91">
        <w:rPr>
          <w:rFonts w:ascii="彩虹粗仿宋" w:eastAsia="彩虹粗仿宋" w:hAnsi="宋体" w:cs="Arial" w:hint="eastAsia"/>
          <w:sz w:val="24"/>
        </w:rPr>
        <w:t>资金划转过程中需要使用存款银行过渡账户的，存款银行须保证资金在过渡账户中不出现滞留，不被挪用。</w:t>
      </w:r>
    </w:p>
    <w:p w14:paraId="08F5E9BE" w14:textId="77777777" w:rsidR="005573A5" w:rsidRPr="00FB0C91" w:rsidRDefault="005573A5" w:rsidP="005573A5">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2.本基金投资银行存款，必须采用双方认可的方式办理。托管人负责依据管理</w:t>
      </w:r>
      <w:r w:rsidRPr="00FB0C91">
        <w:rPr>
          <w:rFonts w:ascii="彩虹粗仿宋" w:eastAsia="彩虹粗仿宋" w:hAnsi="宋体" w:cs="Arial" w:hint="eastAsia"/>
          <w:sz w:val="24"/>
        </w:rPr>
        <w:lastRenderedPageBreak/>
        <w:t>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5D14E37B" w14:textId="77777777" w:rsidR="005573A5" w:rsidRPr="00FB0C91" w:rsidRDefault="005573A5" w:rsidP="005573A5">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0567CE23" w14:textId="77777777" w:rsidR="005573A5" w:rsidRPr="004565B1" w:rsidRDefault="005573A5" w:rsidP="005573A5">
      <w:pPr>
        <w:pStyle w:val="2"/>
        <w:jc w:val="center"/>
        <w:rPr>
          <w:rFonts w:ascii="彩虹粗仿宋" w:eastAsia="彩虹粗仿宋"/>
          <w:sz w:val="30"/>
        </w:rPr>
      </w:pPr>
      <w:r w:rsidRPr="00FB0C91">
        <w:rPr>
          <w:rFonts w:ascii="彩虹粗仿宋" w:eastAsia="彩虹粗仿宋" w:hint="eastAsia"/>
          <w:sz w:val="30"/>
        </w:rPr>
        <w:t xml:space="preserve"> </w:t>
      </w:r>
      <w:bookmarkStart w:id="85" w:name="_Toc484074300"/>
      <w:r w:rsidRPr="00FB0C91">
        <w:rPr>
          <w:rFonts w:ascii="彩虹粗仿宋" w:eastAsia="彩虹粗仿宋" w:hint="eastAsia"/>
          <w:sz w:val="30"/>
        </w:rPr>
        <w:t>八、基金资产净值计算和会计核算</w:t>
      </w:r>
      <w:bookmarkEnd w:id="85"/>
    </w:p>
    <w:p w14:paraId="7A5BD021"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14:paraId="2F4C83C4"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w:t>
      </w:r>
      <w:r>
        <w:rPr>
          <w:rFonts w:ascii="彩虹粗仿宋" w:eastAsia="彩虹粗仿宋" w:hAnsi="宋体" w:cs="Arial"/>
          <w:sz w:val="24"/>
        </w:rPr>
        <w:t>0</w:t>
      </w:r>
      <w:r w:rsidRPr="004565B1">
        <w:rPr>
          <w:rFonts w:ascii="彩虹粗仿宋" w:eastAsia="彩虹粗仿宋" w:hAnsi="宋体" w:cs="Arial" w:hint="eastAsia"/>
          <w:sz w:val="24"/>
        </w:rPr>
        <w:t>1元，小数点后第</w:t>
      </w:r>
      <w:r>
        <w:rPr>
          <w:rFonts w:ascii="彩虹粗仿宋" w:eastAsia="彩虹粗仿宋" w:hAnsi="宋体" w:cs="Arial"/>
          <w:sz w:val="24"/>
        </w:rPr>
        <w:t>五</w:t>
      </w:r>
      <w:r w:rsidRPr="004565B1">
        <w:rPr>
          <w:rFonts w:ascii="彩虹粗仿宋" w:eastAsia="彩虹粗仿宋" w:hAnsi="宋体" w:cs="Arial" w:hint="eastAsia"/>
          <w:sz w:val="24"/>
        </w:rPr>
        <w:t>位四舍五入。国家另有规定的，从其规定。</w:t>
      </w:r>
    </w:p>
    <w:p w14:paraId="2567C0C2"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每个交易日计算基金资产净值及基金份额净值，并按规定公告。</w:t>
      </w:r>
    </w:p>
    <w:p w14:paraId="185AA20E"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14:paraId="6807A2D0" w14:textId="77777777" w:rsidR="005573A5" w:rsidRPr="004565B1" w:rsidRDefault="005573A5" w:rsidP="005573A5">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14:paraId="07FDFA74"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14:paraId="357DF567"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基金所拥有的股票、权证、债券</w:t>
      </w:r>
      <w:r>
        <w:rPr>
          <w:rFonts w:ascii="彩虹粗仿宋" w:eastAsia="彩虹粗仿宋" w:hAnsi="宋体" w:cs="Arial" w:hint="eastAsia"/>
          <w:sz w:val="24"/>
        </w:rPr>
        <w:t>、国债期货合约</w:t>
      </w:r>
      <w:r w:rsidRPr="004565B1">
        <w:rPr>
          <w:rFonts w:ascii="彩虹粗仿宋" w:eastAsia="彩虹粗仿宋" w:hAnsi="宋体" w:cs="Arial" w:hint="eastAsia"/>
          <w:sz w:val="24"/>
        </w:rPr>
        <w:t>和银行存款本息、应收款项、其它投资等资产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14:paraId="3C3C5246"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14:paraId="712D29CF" w14:textId="77777777" w:rsidR="005573A5" w:rsidRPr="00584C13" w:rsidRDefault="005573A5" w:rsidP="005573A5">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 ：</w:t>
      </w:r>
    </w:p>
    <w:p w14:paraId="6CA9D6FE" w14:textId="77777777" w:rsidR="005573A5" w:rsidRPr="004B2B77" w:rsidRDefault="005573A5" w:rsidP="005573A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Pr="004B2B77">
        <w:rPr>
          <w:rFonts w:ascii="彩虹粗仿宋" w:eastAsia="彩虹粗仿宋" w:hAnsi="宋体" w:cs="Arial" w:hint="eastAsia"/>
          <w:sz w:val="24"/>
        </w:rPr>
        <w:t>证券交易所上市的有价证券的估值</w:t>
      </w:r>
    </w:p>
    <w:p w14:paraId="4AA9C496" w14:textId="77777777" w:rsidR="005573A5" w:rsidRPr="004B2B77" w:rsidRDefault="005573A5" w:rsidP="005573A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DE78123" w14:textId="77777777" w:rsidR="005573A5" w:rsidRPr="004B2B77" w:rsidRDefault="005573A5" w:rsidP="005573A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在交易所市场上市交易或挂牌转让的固定收益品种（另有规定的除外），选取第三方估值机构提供的相应品种当日的估值净价估值。</w:t>
      </w:r>
    </w:p>
    <w:p w14:paraId="655202F7" w14:textId="77777777" w:rsidR="005573A5" w:rsidRPr="004B2B77" w:rsidRDefault="005573A5" w:rsidP="005573A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4B2B77">
        <w:rPr>
          <w:rFonts w:ascii="彩虹粗仿宋" w:eastAsia="彩虹粗仿宋" w:hAnsi="宋体" w:cs="Arial" w:hint="eastAsia"/>
          <w:sz w:val="24"/>
        </w:rPr>
        <w:t>对在交易所市场上市交易的可转换债券，按照每日收盘价作为估值全价。</w:t>
      </w:r>
    </w:p>
    <w:p w14:paraId="1648A343" w14:textId="77777777" w:rsidR="005573A5" w:rsidRPr="004B2B77" w:rsidRDefault="005573A5" w:rsidP="005573A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w:t>
      </w:r>
      <w:r w:rsidRPr="004B2B77">
        <w:rPr>
          <w:rFonts w:ascii="彩虹粗仿宋" w:eastAsia="彩虹粗仿宋" w:hAnsi="宋体" w:cs="Arial" w:hint="eastAsia"/>
          <w:sz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14:paraId="7BABF988" w14:textId="77777777" w:rsidR="005573A5" w:rsidRPr="004B2B77" w:rsidRDefault="005573A5" w:rsidP="005573A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sidRPr="004B2B77">
        <w:rPr>
          <w:rFonts w:ascii="彩虹粗仿宋" w:eastAsia="彩虹粗仿宋" w:hAnsi="宋体" w:cs="Arial" w:hint="eastAsia"/>
          <w:sz w:val="24"/>
        </w:rPr>
        <w:t>处于未上市期间的有价证券应区分如下情况处理：</w:t>
      </w:r>
    </w:p>
    <w:p w14:paraId="0F90DF74" w14:textId="77777777" w:rsidR="005573A5" w:rsidRPr="004B2B77" w:rsidRDefault="005573A5" w:rsidP="005573A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送股、转增股、配股和公开增发的新股，按估值日在证券交易所挂牌的同一股票的估值方法估值；该日无交易的，以最近一日的市价（收盘价）估值；</w:t>
      </w:r>
    </w:p>
    <w:p w14:paraId="43D92129" w14:textId="77777777" w:rsidR="005573A5" w:rsidRPr="004B2B77" w:rsidRDefault="005573A5" w:rsidP="005573A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首次公开发行未上市的股票、债券和权证，采用估值技术确定公允价值，在估值技术难以可靠计量公允价值的情况下，按成本估值。</w:t>
      </w:r>
    </w:p>
    <w:p w14:paraId="7BD9E853" w14:textId="77777777" w:rsidR="005573A5" w:rsidRPr="004B2B77" w:rsidRDefault="005573A5" w:rsidP="005573A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4B2B77">
        <w:rPr>
          <w:rFonts w:ascii="彩虹粗仿宋" w:eastAsia="彩虹粗仿宋" w:hAnsi="宋体" w:cs="Arial" w:hint="eastAsia"/>
          <w:sz w:val="24"/>
        </w:rPr>
        <w:t>对在交易所市场发行未上市或未挂牌转让的债券，对存在活跃市场的情况</w:t>
      </w:r>
      <w:r w:rsidRPr="004B2B77">
        <w:rPr>
          <w:rFonts w:ascii="彩虹粗仿宋" w:eastAsia="彩虹粗仿宋" w:hAnsi="宋体" w:cs="Arial" w:hint="eastAsia"/>
          <w:sz w:val="24"/>
        </w:rPr>
        <w:lastRenderedPageBreak/>
        <w:t>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71B2AE76" w14:textId="77777777" w:rsidR="005573A5" w:rsidRPr="004B2B77" w:rsidRDefault="005573A5" w:rsidP="005573A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w:t>
      </w:r>
      <w:r w:rsidRPr="004B2B77">
        <w:rPr>
          <w:rFonts w:ascii="彩虹粗仿宋" w:eastAsia="彩虹粗仿宋" w:hAnsi="宋体" w:cs="Arial" w:hint="eastAsia"/>
          <w:sz w:val="24"/>
        </w:rPr>
        <w:t>首次公开发行有明确锁定期的股票，同一股票在交易所上市后，按交易所上市的同一股票的估值方法估值；非公开发行有明确锁定期的股票，按监管机构或行业协会有关规定确定公允价值。</w:t>
      </w:r>
    </w:p>
    <w:p w14:paraId="6EDBDDE0" w14:textId="77777777" w:rsidR="005573A5" w:rsidRDefault="005573A5" w:rsidP="005573A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sz w:val="24"/>
        </w:rPr>
        <w:t>)</w:t>
      </w:r>
      <w:r w:rsidRPr="004B2B77">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03DBC1B5" w14:textId="77777777" w:rsidR="005573A5" w:rsidRPr="004B2B77" w:rsidRDefault="005573A5" w:rsidP="005573A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310EC7">
        <w:rPr>
          <w:rFonts w:ascii="彩虹粗仿宋" w:eastAsia="彩虹粗仿宋" w:hAnsi="宋体" w:cs="Arial" w:hint="eastAsia"/>
          <w:sz w:val="24"/>
        </w:rPr>
        <w:t>同一债券同时在两个或两个以上市场交易的，按债券所处的市场分别估值。</w:t>
      </w:r>
    </w:p>
    <w:p w14:paraId="20A2DC73" w14:textId="77777777" w:rsidR="005573A5" w:rsidRPr="004B2B77" w:rsidRDefault="005573A5" w:rsidP="005573A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Pr>
          <w:rFonts w:ascii="彩虹粗仿宋" w:eastAsia="彩虹粗仿宋" w:hAnsi="宋体" w:cs="Arial"/>
          <w:sz w:val="24"/>
        </w:rPr>
        <w:t>)</w:t>
      </w:r>
      <w:r w:rsidRPr="004B2B77">
        <w:rPr>
          <w:rFonts w:ascii="彩虹粗仿宋" w:eastAsia="彩虹粗仿宋" w:hAnsi="宋体" w:cs="Arial" w:hint="eastAsia"/>
          <w:sz w:val="24"/>
        </w:rPr>
        <w:t>存款的估值方法</w:t>
      </w:r>
    </w:p>
    <w:p w14:paraId="22EFFB40" w14:textId="77777777" w:rsidR="005573A5" w:rsidRPr="004B2B77" w:rsidRDefault="005573A5" w:rsidP="005573A5">
      <w:pPr>
        <w:adjustRightInd w:val="0"/>
        <w:snapToGrid w:val="0"/>
        <w:ind w:firstLineChars="200" w:firstLine="480"/>
        <w:rPr>
          <w:rFonts w:ascii="彩虹粗仿宋" w:eastAsia="彩虹粗仿宋" w:hAnsi="宋体" w:cs="Arial"/>
          <w:sz w:val="24"/>
        </w:rPr>
      </w:pPr>
      <w:r w:rsidRPr="004B2B77">
        <w:rPr>
          <w:rFonts w:ascii="彩虹粗仿宋" w:eastAsia="彩虹粗仿宋" w:hAnsi="宋体" w:cs="Arial" w:hint="eastAsia"/>
          <w:sz w:val="24"/>
        </w:rPr>
        <w:t>持有的银行定期存款或通知存款以本金列示，按协议或合同利率逐日确认利息收入。</w:t>
      </w:r>
    </w:p>
    <w:p w14:paraId="6B868710" w14:textId="77777777" w:rsidR="005573A5" w:rsidRPr="00310EC7" w:rsidRDefault="005573A5" w:rsidP="005573A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310EC7">
        <w:rPr>
          <w:rFonts w:ascii="彩虹粗仿宋" w:eastAsia="彩虹粗仿宋" w:hAnsi="宋体" w:cs="Arial" w:hint="eastAsia"/>
          <w:sz w:val="24"/>
        </w:rPr>
        <w:t>因持有股票而享有的配股权，以及停止交易但未行权的权证，采用估值技术确定公允价值，在估值技术难以可靠计量公允价值的情况下，按成本估值。</w:t>
      </w:r>
    </w:p>
    <w:p w14:paraId="22F84F39" w14:textId="77777777" w:rsidR="005573A5" w:rsidRPr="004B2B77" w:rsidRDefault="005573A5" w:rsidP="005573A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r w:rsidRPr="00310EC7">
        <w:rPr>
          <w:rFonts w:ascii="彩虹粗仿宋" w:eastAsia="彩虹粗仿宋" w:hAnsi="宋体" w:cs="Arial" w:hint="eastAsia"/>
          <w:sz w:val="24"/>
        </w:rPr>
        <w:t>本基金所持有的国债期货合约，一般以估值当日结算价进行估值，估值日无结算价的，且最近交易日后经济环境未发生重大变化的，采用最近交易日结算价估值。</w:t>
      </w:r>
    </w:p>
    <w:p w14:paraId="2B041274" w14:textId="77777777" w:rsidR="00046603" w:rsidRPr="00BF42C1" w:rsidRDefault="005573A5" w:rsidP="0004660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8)</w:t>
      </w:r>
      <w:r w:rsidRPr="004B2B77">
        <w:rPr>
          <w:rFonts w:ascii="彩虹粗仿宋" w:eastAsia="彩虹粗仿宋" w:hAnsi="宋体" w:cs="Arial" w:hint="eastAsia"/>
          <w:sz w:val="24"/>
        </w:rPr>
        <w:t>本基金可以采用第三方估值机构按照上述公允价值确定原则提供的估值价格数据。</w:t>
      </w:r>
    </w:p>
    <w:p w14:paraId="5644B053" w14:textId="77777777" w:rsidR="00046603" w:rsidRPr="004B2B77" w:rsidRDefault="00046603" w:rsidP="00046603">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(9)</w:t>
      </w:r>
      <w:r w:rsidRPr="00BF42C1">
        <w:rPr>
          <w:rFonts w:ascii="彩虹粗仿宋" w:eastAsia="彩虹粗仿宋" w:hAnsi="宋体" w:cs="Arial" w:hint="eastAsia"/>
          <w:sz w:val="24"/>
        </w:rPr>
        <w:t>当发生大额申购或赎回情形时，基金管理人可以采用摆动定价机制，以确保基金估值的公平性。</w:t>
      </w:r>
    </w:p>
    <w:p w14:paraId="242D453C" w14:textId="77777777" w:rsidR="005573A5" w:rsidRPr="004B2B77" w:rsidRDefault="005573A5" w:rsidP="0004660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046603">
        <w:rPr>
          <w:rFonts w:ascii="彩虹粗仿宋" w:eastAsia="彩虹粗仿宋" w:hAnsi="宋体" w:cs="Arial"/>
          <w:sz w:val="24"/>
        </w:rPr>
        <w:t>10</w:t>
      </w:r>
      <w:r>
        <w:rPr>
          <w:rFonts w:ascii="彩虹粗仿宋" w:eastAsia="彩虹粗仿宋" w:hAnsi="宋体" w:cs="Arial" w:hint="eastAsia"/>
          <w:sz w:val="24"/>
        </w:rPr>
        <w:t>)</w:t>
      </w:r>
      <w:r w:rsidRPr="004B2B77">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77C5C38B" w14:textId="77777777" w:rsidR="005573A5" w:rsidRPr="004B2B77" w:rsidRDefault="005573A5" w:rsidP="005573A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00BF42C1">
        <w:rPr>
          <w:rFonts w:ascii="彩虹粗仿宋" w:eastAsia="彩虹粗仿宋" w:hAnsi="宋体" w:cs="Arial"/>
          <w:sz w:val="24"/>
        </w:rPr>
        <w:t>1</w:t>
      </w:r>
      <w:r>
        <w:rPr>
          <w:rFonts w:ascii="彩虹粗仿宋" w:eastAsia="彩虹粗仿宋" w:hAnsi="宋体" w:cs="Arial" w:hint="eastAsia"/>
          <w:sz w:val="24"/>
        </w:rPr>
        <w:t>)</w:t>
      </w:r>
      <w:r w:rsidRPr="004B2B77">
        <w:rPr>
          <w:rFonts w:ascii="彩虹粗仿宋" w:eastAsia="彩虹粗仿宋" w:hAnsi="宋体" w:cs="Arial" w:hint="eastAsia"/>
          <w:sz w:val="24"/>
        </w:rPr>
        <w:t>相关法律法规以及监管部门有强制规定的，从其规定。如有新增事项，按国家最新规定估值。</w:t>
      </w:r>
    </w:p>
    <w:p w14:paraId="78EBA6E6" w14:textId="77777777" w:rsidR="005573A5" w:rsidRDefault="005573A5" w:rsidP="005573A5">
      <w:pPr>
        <w:adjustRightInd w:val="0"/>
        <w:snapToGrid w:val="0"/>
        <w:ind w:firstLine="480"/>
        <w:rPr>
          <w:rFonts w:ascii="彩虹粗仿宋" w:eastAsia="彩虹粗仿宋" w:hAnsi="宋体" w:cs="Arial"/>
          <w:sz w:val="24"/>
        </w:rPr>
      </w:pPr>
      <w:r w:rsidRPr="004B2B7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36ECC0E" w14:textId="77777777" w:rsidR="005573A5" w:rsidRPr="004565B1" w:rsidRDefault="005573A5" w:rsidP="005573A5">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4C96EA5C" w14:textId="77777777" w:rsidR="005573A5" w:rsidRPr="004565B1" w:rsidRDefault="005573A5" w:rsidP="005573A5">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14:paraId="54A9AAE1" w14:textId="77777777" w:rsidR="005573A5" w:rsidRPr="004565B1" w:rsidRDefault="005573A5" w:rsidP="005573A5">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sidR="00046603">
        <w:rPr>
          <w:rStyle w:val="read"/>
          <w:rFonts w:ascii="彩虹粗仿宋" w:eastAsia="彩虹粗仿宋" w:hAnsi="宋体" w:cs="Arial"/>
          <w:sz w:val="24"/>
        </w:rPr>
        <w:t>10</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14:paraId="0C0D6351" w14:textId="77777777" w:rsidR="005573A5" w:rsidRPr="004565B1" w:rsidRDefault="005573A5" w:rsidP="005573A5">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14:paraId="78A7CB47" w14:textId="77777777" w:rsidR="005573A5" w:rsidRPr="004565B1" w:rsidRDefault="005573A5" w:rsidP="005573A5">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Pr>
          <w:rStyle w:val="read"/>
          <w:rFonts w:ascii="彩虹粗仿宋" w:eastAsia="彩虹粗仿宋"/>
          <w:sz w:val="24"/>
        </w:rPr>
        <w:t>4</w:t>
      </w:r>
      <w:r w:rsidRPr="004565B1">
        <w:rPr>
          <w:rStyle w:val="read"/>
          <w:rFonts w:ascii="彩虹粗仿宋" w:eastAsia="彩虹粗仿宋" w:hint="eastAsia"/>
          <w:sz w:val="24"/>
        </w:rPr>
        <w:t>位以内(含第</w:t>
      </w:r>
      <w:r>
        <w:rPr>
          <w:rStyle w:val="read"/>
          <w:rFonts w:ascii="彩虹粗仿宋" w:eastAsia="彩虹粗仿宋"/>
          <w:sz w:val="24"/>
        </w:rPr>
        <w:t>4</w:t>
      </w:r>
      <w:r w:rsidRPr="004565B1">
        <w:rPr>
          <w:rStyle w:val="read"/>
          <w:rFonts w:ascii="彩虹粗仿宋" w:eastAsia="彩虹粗仿宋" w:hint="eastAsia"/>
          <w:sz w:val="24"/>
        </w:rPr>
        <w:t>位)发生差错时，视为基金份额</w:t>
      </w:r>
      <w:r w:rsidRPr="004565B1">
        <w:rPr>
          <w:rStyle w:val="read"/>
          <w:rFonts w:ascii="彩虹粗仿宋" w:eastAsia="彩虹粗仿宋" w:hint="eastAsia"/>
          <w:sz w:val="24"/>
        </w:rPr>
        <w:lastRenderedPageBreak/>
        <w:t>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Pr>
          <w:rFonts w:ascii="彩虹粗仿宋" w:eastAsia="彩虹粗仿宋" w:hAnsi="宋体" w:hint="eastAsia"/>
          <w:sz w:val="24"/>
        </w:rPr>
        <w:t>，并报中国证监会备案</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582E4D1D" w14:textId="77777777" w:rsidR="005573A5" w:rsidRPr="004565B1" w:rsidRDefault="005573A5" w:rsidP="005573A5">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03514827"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14:paraId="6049A1E2"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w:t>
      </w:r>
      <w:r>
        <w:rPr>
          <w:rFonts w:ascii="彩虹粗仿宋" w:eastAsia="彩虹粗仿宋"/>
          <w:kern w:val="0"/>
          <w:sz w:val="24"/>
        </w:rPr>
        <w:t>异议</w:t>
      </w:r>
      <w:r w:rsidRPr="004565B1">
        <w:rPr>
          <w:rFonts w:ascii="彩虹粗仿宋" w:eastAsia="彩虹粗仿宋" w:hint="eastAsia"/>
          <w:kern w:val="0"/>
          <w:sz w:val="24"/>
        </w:rPr>
        <w:t>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03D45145"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033E7958"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0EC1DE11"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3.由于证券</w:t>
      </w:r>
      <w:r>
        <w:rPr>
          <w:rFonts w:ascii="彩虹粗仿宋" w:eastAsia="彩虹粗仿宋" w:hAnsi="宋体" w:cs="Arial" w:hint="eastAsia"/>
          <w:sz w:val="24"/>
        </w:rPr>
        <w:t>/期货</w:t>
      </w:r>
      <w:r w:rsidRPr="004565B1">
        <w:rPr>
          <w:rFonts w:ascii="彩虹粗仿宋" w:eastAsia="彩虹粗仿宋" w:hAnsi="宋体" w:cs="Arial" w:hint="eastAsia"/>
          <w:sz w:val="24"/>
        </w:rPr>
        <w:t>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14:paraId="3E70F564"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14:paraId="0E82C530"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49D37D55"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14:paraId="517BF6E0"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1.基金投资所涉及的证券</w:t>
      </w:r>
      <w:r>
        <w:rPr>
          <w:rFonts w:ascii="彩虹粗仿宋" w:eastAsia="彩虹粗仿宋" w:hAnsi="宋体" w:cs="Arial" w:hint="eastAsia"/>
          <w:sz w:val="24"/>
        </w:rPr>
        <w:t>/期货</w:t>
      </w:r>
      <w:r w:rsidRPr="004565B1">
        <w:rPr>
          <w:rFonts w:ascii="彩虹粗仿宋" w:eastAsia="彩虹粗仿宋" w:hAnsi="宋体" w:cs="Arial" w:hint="eastAsia"/>
          <w:sz w:val="24"/>
        </w:rPr>
        <w:t>交易市场遇法定节假日或因其他原因暂停营业时；</w:t>
      </w:r>
    </w:p>
    <w:p w14:paraId="1BBAD6C7" w14:textId="77777777" w:rsidR="005573A5" w:rsidRDefault="005573A5" w:rsidP="004134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2.因不可抗力</w:t>
      </w:r>
      <w:r>
        <w:rPr>
          <w:rFonts w:ascii="彩虹粗仿宋" w:eastAsia="彩虹粗仿宋" w:hAnsi="宋体" w:cs="Arial" w:hint="eastAsia"/>
          <w:sz w:val="24"/>
        </w:rPr>
        <w:t>或其他情形</w:t>
      </w:r>
      <w:r w:rsidRPr="004565B1">
        <w:rPr>
          <w:rFonts w:ascii="彩虹粗仿宋" w:eastAsia="彩虹粗仿宋" w:hAnsi="宋体" w:cs="Arial" w:hint="eastAsia"/>
          <w:sz w:val="24"/>
        </w:rPr>
        <w:t>致使基金管理人、基金托管人无法准确评估基金资产价值时；</w:t>
      </w:r>
    </w:p>
    <w:p w14:paraId="69CE5D3E" w14:textId="77777777" w:rsidR="00BF42C1" w:rsidRPr="004565B1" w:rsidRDefault="00BF42C1" w:rsidP="004134AE">
      <w:pPr>
        <w:adjustRightInd w:val="0"/>
        <w:snapToGrid w:val="0"/>
        <w:ind w:firstLineChars="200" w:firstLine="480"/>
        <w:outlineLvl w:val="0"/>
        <w:rPr>
          <w:rFonts w:ascii="彩虹粗仿宋" w:eastAsia="彩虹粗仿宋" w:hAnsi="宋体" w:cs="Arial"/>
          <w:sz w:val="24"/>
        </w:rPr>
      </w:pPr>
      <w:r w:rsidRPr="00BF42C1">
        <w:rPr>
          <w:rFonts w:ascii="彩虹粗仿宋" w:eastAsia="彩虹粗仿宋" w:hAnsi="宋体" w:cs="Arial" w:hint="eastAsia"/>
          <w:sz w:val="24"/>
        </w:rPr>
        <w:t>3</w:t>
      </w:r>
      <w:r>
        <w:rPr>
          <w:rFonts w:ascii="彩虹粗仿宋" w:eastAsia="彩虹粗仿宋" w:hAnsi="宋体" w:cs="Arial" w:hint="eastAsia"/>
          <w:sz w:val="24"/>
        </w:rPr>
        <w:t>.</w:t>
      </w:r>
      <w:r w:rsidRPr="00BF42C1">
        <w:rPr>
          <w:rFonts w:ascii="彩虹粗仿宋" w:eastAsia="彩虹粗仿宋" w:hAnsi="宋体" w:cs="Arial" w:hint="eastAsia"/>
          <w:sz w:val="24"/>
        </w:rPr>
        <w:t>当前一估值日基金资产净值50%以上的资产出现无可参考的活跃市场价格且采用估值技术仍导致公允价值存在重大不确定性时，经与基金托管人协商一致的，基金管理人应当暂停估值；</w:t>
      </w:r>
    </w:p>
    <w:p w14:paraId="2CDC0245" w14:textId="77777777" w:rsidR="005573A5" w:rsidRPr="004565B1" w:rsidRDefault="00BF42C1" w:rsidP="005573A5">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4</w:t>
      </w:r>
      <w:r w:rsidR="005573A5" w:rsidRPr="004565B1">
        <w:rPr>
          <w:rFonts w:ascii="彩虹粗仿宋" w:eastAsia="彩虹粗仿宋" w:hAnsi="宋体" w:cs="Arial" w:hint="eastAsia"/>
          <w:sz w:val="24"/>
        </w:rPr>
        <w:t>.</w:t>
      </w:r>
      <w:r w:rsidR="005573A5">
        <w:rPr>
          <w:rFonts w:ascii="彩虹粗仿宋" w:eastAsia="彩虹粗仿宋" w:hAnsi="宋体" w:cs="Arial" w:hint="eastAsia"/>
          <w:sz w:val="24"/>
        </w:rPr>
        <w:t>法律法规、</w:t>
      </w:r>
      <w:r w:rsidR="005573A5" w:rsidRPr="004565B1">
        <w:rPr>
          <w:rFonts w:ascii="彩虹粗仿宋" w:eastAsia="彩虹粗仿宋" w:hAnsi="宋体" w:cs="Arial" w:hint="eastAsia"/>
          <w:sz w:val="24"/>
        </w:rPr>
        <w:t>中国证监会和《基金合同》认定的其他情形。</w:t>
      </w:r>
    </w:p>
    <w:p w14:paraId="0F4FD661"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14:paraId="04DFFB64"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14:paraId="1FBBEEFE"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（六）基金账册的建立</w:t>
      </w:r>
    </w:p>
    <w:p w14:paraId="07CC3A94"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40EFEB00"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14:paraId="4F17316C"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14:paraId="47CFCE95"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14:paraId="0A34F583"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14:paraId="2CBB4BBA"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2854EDB2"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14:paraId="5D2F984F"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14:paraId="05F2F5F4"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54D250A8" w14:textId="77777777" w:rsidR="005573A5" w:rsidRPr="004565B1" w:rsidRDefault="005573A5" w:rsidP="005573A5">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14:paraId="236D0DA8" w14:textId="77777777" w:rsidR="005573A5" w:rsidRPr="004565B1" w:rsidRDefault="005573A5" w:rsidP="005573A5">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9B1AA98" w14:textId="77777777" w:rsidR="005573A5" w:rsidRPr="004565B1" w:rsidRDefault="005573A5" w:rsidP="005573A5">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14:paraId="1FEA446A" w14:textId="77777777" w:rsidR="005573A5" w:rsidRPr="004565B1" w:rsidRDefault="005573A5" w:rsidP="005573A5">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14:paraId="794F5D03" w14:textId="77777777" w:rsidR="005573A5" w:rsidRPr="004565B1" w:rsidRDefault="005573A5" w:rsidP="005573A5">
      <w:pPr>
        <w:pStyle w:val="a0"/>
        <w:adjustRightInd w:val="0"/>
        <w:snapToGrid w:val="0"/>
        <w:ind w:firstLineChars="0" w:firstLine="0"/>
        <w:rPr>
          <w:rFonts w:ascii="彩虹粗仿宋" w:eastAsia="彩虹粗仿宋" w:hAnsi="宋体" w:cs="Arial"/>
          <w:sz w:val="24"/>
        </w:rPr>
      </w:pPr>
    </w:p>
    <w:p w14:paraId="74B0395E" w14:textId="77777777" w:rsidR="005573A5" w:rsidRPr="004565B1" w:rsidRDefault="005573A5" w:rsidP="005573A5">
      <w:pPr>
        <w:pStyle w:val="2"/>
        <w:jc w:val="center"/>
        <w:rPr>
          <w:rFonts w:ascii="彩虹粗仿宋" w:eastAsia="彩虹粗仿宋"/>
          <w:sz w:val="30"/>
        </w:rPr>
      </w:pPr>
      <w:bookmarkStart w:id="86" w:name="_Toc484074301"/>
      <w:r w:rsidRPr="004565B1">
        <w:rPr>
          <w:rFonts w:ascii="彩虹粗仿宋" w:eastAsia="彩虹粗仿宋" w:hint="eastAsia"/>
          <w:sz w:val="30"/>
        </w:rPr>
        <w:t>九、基金收益分配</w:t>
      </w:r>
      <w:bookmarkEnd w:id="86"/>
    </w:p>
    <w:p w14:paraId="2795BFF7"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14:paraId="36F2211A"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14:paraId="01ECA908"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14:paraId="6F1D4F6D"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1.每一基金份额享有同等分配权；</w:t>
      </w:r>
    </w:p>
    <w:p w14:paraId="527CF94B"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2.在符合有关基金分红条件的前提下，本基金</w:t>
      </w:r>
      <w:r w:rsidRPr="002A2A89">
        <w:rPr>
          <w:rFonts w:ascii="彩虹粗仿宋" w:eastAsia="彩虹粗仿宋" w:hAnsi="宋体" w:cs="Arial" w:hint="eastAsia"/>
          <w:sz w:val="24"/>
        </w:rPr>
        <w:t>管理人可以根据实际情况进行收益分配，具体分配方案以公告为准</w:t>
      </w:r>
      <w:r>
        <w:rPr>
          <w:rFonts w:ascii="彩虹粗仿宋" w:eastAsia="彩虹粗仿宋" w:hAnsi="宋体" w:cs="Arial" w:hint="eastAsia"/>
          <w:sz w:val="24"/>
        </w:rPr>
        <w:t>。</w:t>
      </w:r>
      <w:r w:rsidRPr="004565B1">
        <w:rPr>
          <w:rFonts w:ascii="彩虹粗仿宋" w:eastAsia="彩虹粗仿宋" w:hAnsi="宋体" w:cs="Arial" w:hint="eastAsia"/>
          <w:sz w:val="24"/>
        </w:rPr>
        <w:t>若《基金合同》生效不满3个月可不进行收益分配；</w:t>
      </w:r>
    </w:p>
    <w:p w14:paraId="1F7483FF"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3530F1">
        <w:rPr>
          <w:rFonts w:ascii="彩虹粗仿宋" w:eastAsia="彩虹粗仿宋" w:hAnsi="宋体" w:cs="Arial" w:hint="eastAsia"/>
          <w:sz w:val="24"/>
        </w:rPr>
        <w:t>3.本基金收益分配方式分为</w:t>
      </w:r>
      <w:r>
        <w:rPr>
          <w:rFonts w:ascii="彩虹粗仿宋" w:eastAsia="彩虹粗仿宋" w:hAnsi="宋体" w:cs="Arial" w:hint="eastAsia"/>
          <w:sz w:val="24"/>
        </w:rPr>
        <w:t>两种：</w:t>
      </w:r>
      <w:r w:rsidRPr="003530F1">
        <w:rPr>
          <w:rFonts w:ascii="彩虹粗仿宋" w:eastAsia="彩虹粗仿宋" w:hAnsi="宋体" w:cs="Arial" w:hint="eastAsia"/>
          <w:sz w:val="24"/>
        </w:rPr>
        <w:t>现金分红</w:t>
      </w:r>
      <w:r>
        <w:rPr>
          <w:rFonts w:ascii="彩虹粗仿宋" w:eastAsia="彩虹粗仿宋" w:hAnsi="宋体" w:cs="Arial" w:hint="eastAsia"/>
          <w:sz w:val="24"/>
        </w:rPr>
        <w:t>与红利再投资</w:t>
      </w:r>
      <w:r w:rsidRPr="003530F1">
        <w:rPr>
          <w:rFonts w:ascii="彩虹粗仿宋" w:eastAsia="彩虹粗仿宋" w:hAnsi="宋体" w:cs="Arial" w:hint="eastAsia"/>
          <w:sz w:val="24"/>
        </w:rPr>
        <w:t>；</w:t>
      </w:r>
      <w:r w:rsidRPr="001D32D9">
        <w:rPr>
          <w:rFonts w:ascii="彩虹粗仿宋" w:eastAsia="彩虹粗仿宋" w:hAnsi="宋体" w:cs="Arial" w:hint="eastAsia"/>
          <w:sz w:val="24"/>
        </w:rPr>
        <w:t>基金份额持有人可选择现金红利或将现金红利自动转为基金份额进行再投资；若基金份额持有人不选择，本基金默认的收益分配方式是现金分红；</w:t>
      </w:r>
    </w:p>
    <w:p w14:paraId="53F887A1"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4.基金收益分配后基金份额净值不能低于面值；即基金收益分配基准日的基金份额净值减去每单位基金份额收益分配金额后不能低于面值；</w:t>
      </w:r>
    </w:p>
    <w:p w14:paraId="00781BF6"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5.法律法规或监管机构另有规定的，从其规定。</w:t>
      </w:r>
    </w:p>
    <w:p w14:paraId="1AD55222"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14:paraId="04BCAAD0"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本基金收益分配方案由基金管理人拟订，并由基金托管人复核，在2个工作</w:t>
      </w:r>
      <w:r w:rsidRPr="004565B1">
        <w:rPr>
          <w:rFonts w:ascii="彩虹粗仿宋" w:eastAsia="彩虹粗仿宋" w:hAnsi="宋体" w:cs="Arial" w:hint="eastAsia"/>
          <w:sz w:val="24"/>
        </w:rPr>
        <w:lastRenderedPageBreak/>
        <w:t>日内在指定</w:t>
      </w:r>
      <w:r>
        <w:rPr>
          <w:rFonts w:ascii="彩虹粗仿宋" w:eastAsia="彩虹粗仿宋" w:hAnsi="宋体" w:cs="Arial"/>
          <w:sz w:val="24"/>
        </w:rPr>
        <w:t>媒介</w:t>
      </w:r>
      <w:r w:rsidRPr="004565B1">
        <w:rPr>
          <w:rFonts w:ascii="彩虹粗仿宋" w:eastAsia="彩虹粗仿宋" w:hAnsi="宋体" w:cs="Arial" w:hint="eastAsia"/>
          <w:sz w:val="24"/>
        </w:rPr>
        <w:t>公告并报中国证监会备案。</w:t>
      </w:r>
      <w:r w:rsidRPr="004565B1">
        <w:rPr>
          <w:rFonts w:ascii="彩虹粗仿宋" w:eastAsia="彩虹粗仿宋" w:hint="eastAsia"/>
          <w:sz w:val="24"/>
        </w:rPr>
        <w:t>基金红利发放日距离收益分配基准日（即可供分配利润计算截止日）的时间不得超过15个工作日。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14:paraId="54F19EFA"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w:t>
      </w:r>
      <w:r>
        <w:rPr>
          <w:rFonts w:ascii="彩虹粗仿宋" w:eastAsia="彩虹粗仿宋" w:hAnsi="宋体" w:cs="Arial" w:hint="eastAsia"/>
          <w:sz w:val="24"/>
        </w:rPr>
        <w:t>注册</w:t>
      </w:r>
      <w:r w:rsidRPr="004565B1">
        <w:rPr>
          <w:rFonts w:ascii="彩虹粗仿宋" w:eastAsia="彩虹粗仿宋" w:hAnsi="宋体" w:cs="Arial" w:hint="eastAsia"/>
          <w:sz w:val="24"/>
        </w:rPr>
        <w:t>登记机构可将基金份额持有人的现金红利自动转为基金份额。红利再投资的计算方法，依照《业务规则》执行。</w:t>
      </w:r>
    </w:p>
    <w:p w14:paraId="546CC1DC" w14:textId="77777777" w:rsidR="005573A5" w:rsidRPr="004565B1" w:rsidRDefault="005573A5" w:rsidP="005573A5">
      <w:pPr>
        <w:adjustRightInd w:val="0"/>
        <w:snapToGrid w:val="0"/>
        <w:rPr>
          <w:rFonts w:ascii="彩虹粗仿宋" w:eastAsia="彩虹粗仿宋" w:hAnsi="宋体" w:cs="Arial"/>
          <w:sz w:val="24"/>
        </w:rPr>
      </w:pPr>
    </w:p>
    <w:p w14:paraId="6B55FFC4" w14:textId="77777777" w:rsidR="005573A5" w:rsidRPr="004565B1" w:rsidRDefault="005573A5" w:rsidP="005573A5">
      <w:pPr>
        <w:pStyle w:val="2"/>
        <w:jc w:val="center"/>
        <w:rPr>
          <w:rFonts w:ascii="彩虹粗仿宋" w:eastAsia="彩虹粗仿宋"/>
          <w:sz w:val="30"/>
        </w:rPr>
      </w:pPr>
      <w:bookmarkStart w:id="87" w:name="_Toc484074302"/>
      <w:r w:rsidRPr="004565B1">
        <w:rPr>
          <w:rFonts w:ascii="彩虹粗仿宋" w:eastAsia="彩虹粗仿宋" w:hint="eastAsia"/>
          <w:sz w:val="30"/>
        </w:rPr>
        <w:t>十、基金信息披露</w:t>
      </w:r>
      <w:bookmarkEnd w:id="87"/>
    </w:p>
    <w:p w14:paraId="5D420327"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14:paraId="487FE03C"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6CCA3B4E"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14:paraId="2552138D"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58C4D792"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14:paraId="128EE398" w14:textId="77777777" w:rsidR="005573A5" w:rsidRPr="004565B1" w:rsidRDefault="005573A5" w:rsidP="005573A5">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w:t>
      </w:r>
      <w:r w:rsidRPr="009610D4">
        <w:rPr>
          <w:rFonts w:ascii="彩虹粗仿宋" w:eastAsia="彩虹粗仿宋" w:hAnsi="宋体" w:cs="Arial" w:hint="eastAsia"/>
          <w:sz w:val="24"/>
        </w:rPr>
        <w:t>投资资产支持证券的相关公告</w:t>
      </w:r>
      <w:r>
        <w:rPr>
          <w:rFonts w:ascii="彩虹粗仿宋" w:eastAsia="彩虹粗仿宋" w:hAnsi="宋体" w:cs="Arial" w:hint="eastAsia"/>
          <w:sz w:val="24"/>
        </w:rPr>
        <w:t>、</w:t>
      </w:r>
      <w:r w:rsidRPr="009610D4">
        <w:rPr>
          <w:rFonts w:ascii="彩虹粗仿宋" w:eastAsia="彩虹粗仿宋" w:hAnsi="宋体" w:cs="Arial" w:hint="eastAsia"/>
          <w:sz w:val="24"/>
        </w:rPr>
        <w:t>投资中小企业私募债券相关公告</w:t>
      </w:r>
      <w:r>
        <w:rPr>
          <w:rFonts w:ascii="彩虹粗仿宋" w:eastAsia="彩虹粗仿宋" w:hAnsi="宋体" w:cs="Arial" w:hint="eastAsia"/>
          <w:sz w:val="24"/>
        </w:rPr>
        <w:t>、</w:t>
      </w:r>
      <w:r w:rsidRPr="009610D4">
        <w:rPr>
          <w:rFonts w:ascii="彩虹粗仿宋" w:eastAsia="彩虹粗仿宋" w:hAnsi="宋体" w:cs="Arial" w:hint="eastAsia"/>
          <w:sz w:val="24"/>
        </w:rPr>
        <w:t>投资国债期货的相关公告</w:t>
      </w:r>
      <w:r>
        <w:rPr>
          <w:rFonts w:ascii="彩虹粗仿宋" w:eastAsia="彩虹粗仿宋" w:hAnsi="宋体" w:cs="Arial" w:hint="eastAsia"/>
          <w:sz w:val="24"/>
        </w:rPr>
        <w:t>、</w:t>
      </w:r>
      <w:r w:rsidRPr="009610D4">
        <w:rPr>
          <w:rFonts w:ascii="彩虹粗仿宋" w:eastAsia="彩虹粗仿宋" w:hAnsi="宋体" w:cs="Arial" w:hint="eastAsia"/>
          <w:sz w:val="24"/>
        </w:rPr>
        <w:t>投资非公开发行股票的相关公告</w:t>
      </w:r>
      <w:r>
        <w:rPr>
          <w:rFonts w:ascii="彩虹粗仿宋" w:eastAsia="彩虹粗仿宋" w:hAnsi="宋体" w:cs="Arial" w:hint="eastAsia"/>
          <w:sz w:val="24"/>
        </w:rPr>
        <w:t>、</w:t>
      </w:r>
      <w:r w:rsidRPr="004565B1">
        <w:rPr>
          <w:rFonts w:ascii="彩虹粗仿宋" w:eastAsia="彩虹粗仿宋" w:hAnsi="宋体" w:cs="Arial" w:hint="eastAsia"/>
          <w:sz w:val="24"/>
        </w:rPr>
        <w:t>中国证监会规定的其他信息。基金年度报告需经具有从事证券相关业务资格的会计师事务所审计后，方可披露。</w:t>
      </w:r>
    </w:p>
    <w:p w14:paraId="0EBDF2BF"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14:paraId="28164987"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14:paraId="7A0F8619"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14:paraId="409866EA"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14:paraId="31B10656"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14:paraId="6F4CD739"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14:paraId="71E99892"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14:paraId="298F046A"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6EA91538"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(2)基金投资所涉及的证券</w:t>
      </w:r>
      <w:r>
        <w:rPr>
          <w:rFonts w:ascii="彩虹粗仿宋" w:eastAsia="彩虹粗仿宋" w:hAnsi="宋体" w:cs="Arial" w:hint="eastAsia"/>
          <w:sz w:val="24"/>
        </w:rPr>
        <w:t>/期货</w:t>
      </w:r>
      <w:r w:rsidRPr="004565B1">
        <w:rPr>
          <w:rFonts w:ascii="彩虹粗仿宋" w:eastAsia="彩虹粗仿宋" w:hAnsi="宋体" w:cs="Arial" w:hint="eastAsia"/>
          <w:sz w:val="24"/>
        </w:rPr>
        <w:t>交易市场遇法定节假日或因其他原因暂停营业时；</w:t>
      </w:r>
    </w:p>
    <w:p w14:paraId="67A006D1"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sz w:val="24"/>
        </w:rPr>
        <w:t>3</w:t>
      </w:r>
      <w:r w:rsidRPr="004565B1">
        <w:rPr>
          <w:rFonts w:ascii="彩虹粗仿宋" w:eastAsia="彩虹粗仿宋" w:hAnsi="宋体" w:cs="Arial" w:hint="eastAsia"/>
          <w:sz w:val="24"/>
        </w:rPr>
        <w:t>)法律法规、《基金合同》或中国证监会规定的</w:t>
      </w:r>
      <w:r>
        <w:rPr>
          <w:rFonts w:ascii="彩虹粗仿宋" w:eastAsia="彩虹粗仿宋" w:hAnsi="宋体" w:cs="Arial" w:hint="eastAsia"/>
          <w:sz w:val="24"/>
        </w:rPr>
        <w:t>其他</w:t>
      </w:r>
      <w:r w:rsidRPr="004565B1">
        <w:rPr>
          <w:rFonts w:ascii="彩虹粗仿宋" w:eastAsia="彩虹粗仿宋" w:hAnsi="宋体" w:cs="Arial" w:hint="eastAsia"/>
          <w:sz w:val="24"/>
        </w:rPr>
        <w:t>情况。</w:t>
      </w:r>
    </w:p>
    <w:p w14:paraId="01327B56"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14:paraId="08B24BF1"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3B180AC9"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14:paraId="246282C5" w14:textId="77777777" w:rsidR="005573A5" w:rsidRPr="004565B1" w:rsidRDefault="005573A5" w:rsidP="005573A5">
      <w:pPr>
        <w:pStyle w:val="a0"/>
        <w:ind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723F9522" w14:textId="77777777" w:rsidR="005573A5" w:rsidRPr="004565B1" w:rsidRDefault="005573A5" w:rsidP="005573A5">
      <w:pPr>
        <w:pStyle w:val="a0"/>
        <w:ind w:firstLineChars="0" w:firstLine="0"/>
        <w:rPr>
          <w:rFonts w:ascii="彩虹粗仿宋" w:eastAsia="彩虹粗仿宋" w:hAnsi="宋体" w:cs="Arial"/>
          <w:sz w:val="24"/>
        </w:rPr>
      </w:pPr>
    </w:p>
    <w:p w14:paraId="0C4923D4" w14:textId="77777777" w:rsidR="005573A5" w:rsidRPr="004565B1" w:rsidRDefault="005573A5" w:rsidP="005573A5">
      <w:pPr>
        <w:pStyle w:val="2"/>
        <w:jc w:val="center"/>
        <w:rPr>
          <w:rFonts w:ascii="彩虹粗仿宋" w:eastAsia="彩虹粗仿宋"/>
          <w:sz w:val="30"/>
        </w:rPr>
      </w:pPr>
      <w:bookmarkStart w:id="88" w:name="_Toc484074303"/>
      <w:r w:rsidRPr="004565B1">
        <w:rPr>
          <w:rFonts w:ascii="彩虹粗仿宋" w:eastAsia="彩虹粗仿宋" w:hint="eastAsia"/>
          <w:sz w:val="30"/>
        </w:rPr>
        <w:t>十一、</w:t>
      </w:r>
      <w:r w:rsidRPr="00613881">
        <w:rPr>
          <w:rFonts w:ascii="彩虹粗仿宋" w:eastAsia="彩虹粗仿宋" w:hint="eastAsia"/>
          <w:sz w:val="30"/>
        </w:rPr>
        <w:t>基金费用</w:t>
      </w:r>
      <w:bookmarkEnd w:id="88"/>
    </w:p>
    <w:p w14:paraId="6CF033D6"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14:paraId="56017EF1"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Pr>
          <w:rFonts w:ascii="彩虹粗仿宋" w:eastAsia="彩虹粗仿宋" w:hAnsi="宋体" w:cs="Arial" w:hint="eastAsia"/>
          <w:sz w:val="24"/>
        </w:rPr>
        <w:t>0.70</w:t>
      </w:r>
      <w:r w:rsidRPr="004565B1">
        <w:rPr>
          <w:rFonts w:ascii="彩虹粗仿宋" w:eastAsia="彩虹粗仿宋" w:hAnsi="宋体" w:cs="Arial" w:hint="eastAsia"/>
          <w:sz w:val="24"/>
        </w:rPr>
        <w:t>%年费率计提。管理费的计算方法如下：</w:t>
      </w:r>
    </w:p>
    <w:p w14:paraId="126FDA77"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H＝E×年管理费率÷当年天数</w:t>
      </w:r>
    </w:p>
    <w:p w14:paraId="681CC4D2"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14:paraId="32B791F8"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14:paraId="47679D3A"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14:paraId="6D079482"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Pr>
          <w:rFonts w:ascii="彩虹粗仿宋" w:eastAsia="彩虹粗仿宋" w:hAnsi="宋体" w:cs="Arial" w:hint="eastAsia"/>
          <w:sz w:val="24"/>
        </w:rPr>
        <w:t>0.20</w:t>
      </w:r>
      <w:r w:rsidRPr="004565B1">
        <w:rPr>
          <w:rFonts w:ascii="彩虹粗仿宋" w:eastAsia="彩虹粗仿宋" w:hAnsi="宋体" w:cs="Arial" w:hint="eastAsia"/>
          <w:sz w:val="24"/>
        </w:rPr>
        <w:t>%年费率计提。托管费的计算方法如下：</w:t>
      </w:r>
    </w:p>
    <w:p w14:paraId="56D92248"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H＝E×年托管费率÷当年天数</w:t>
      </w:r>
    </w:p>
    <w:p w14:paraId="63050317"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14:paraId="52546883"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14:paraId="0B3A5DA8"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w:t>
      </w:r>
      <w:r>
        <w:rPr>
          <w:rFonts w:ascii="彩虹粗仿宋" w:eastAsia="彩虹粗仿宋" w:hAnsi="宋体" w:cs="Arial"/>
          <w:sz w:val="24"/>
        </w:rPr>
        <w:t>基金的</w:t>
      </w:r>
      <w:r w:rsidRPr="004565B1">
        <w:rPr>
          <w:rFonts w:ascii="彩虹粗仿宋" w:eastAsia="彩虹粗仿宋" w:hAnsi="宋体" w:cs="Arial" w:hint="eastAsia"/>
          <w:sz w:val="24"/>
        </w:rPr>
        <w:t>账户开户费用、证券</w:t>
      </w:r>
      <w:r>
        <w:rPr>
          <w:rFonts w:ascii="彩虹粗仿宋" w:eastAsia="彩虹粗仿宋" w:hAnsi="宋体" w:cs="Arial" w:hint="eastAsia"/>
          <w:sz w:val="24"/>
        </w:rPr>
        <w:t>/期货</w:t>
      </w:r>
      <w:r w:rsidRPr="004565B1">
        <w:rPr>
          <w:rFonts w:ascii="彩虹粗仿宋" w:eastAsia="彩虹粗仿宋" w:hAnsi="宋体" w:cs="Arial" w:hint="eastAsia"/>
          <w:sz w:val="24"/>
        </w:rPr>
        <w:t>交易</w:t>
      </w:r>
      <w:r>
        <w:rPr>
          <w:rFonts w:ascii="彩虹粗仿宋" w:eastAsia="彩虹粗仿宋" w:hAnsi="宋体" w:cs="Arial" w:hint="eastAsia"/>
          <w:sz w:val="24"/>
        </w:rPr>
        <w:t>结算</w:t>
      </w:r>
      <w:r w:rsidRPr="004565B1">
        <w:rPr>
          <w:rFonts w:ascii="彩虹粗仿宋" w:eastAsia="彩虹粗仿宋" w:hAnsi="宋体" w:cs="Arial" w:hint="eastAsia"/>
          <w:sz w:val="24"/>
        </w:rPr>
        <w:t>费用、基金财产划拨支付的银行费用、账户维护费、《基金合同》生效后的信息披露费用、基金份额持有人大会费用、《基金合同》生效后与基金有关的会计师费</w:t>
      </w:r>
      <w:r>
        <w:rPr>
          <w:rFonts w:ascii="彩虹粗仿宋" w:eastAsia="彩虹粗仿宋" w:hAnsi="宋体" w:cs="Arial" w:hint="eastAsia"/>
          <w:sz w:val="24"/>
        </w:rPr>
        <w:t>、</w:t>
      </w:r>
      <w:r w:rsidRPr="004565B1">
        <w:rPr>
          <w:rFonts w:ascii="彩虹粗仿宋" w:eastAsia="彩虹粗仿宋" w:hAnsi="宋体" w:cs="Arial" w:hint="eastAsia"/>
          <w:sz w:val="24"/>
        </w:rPr>
        <w:t>律师费</w:t>
      </w:r>
      <w:r>
        <w:rPr>
          <w:rFonts w:ascii="彩虹粗仿宋" w:eastAsia="彩虹粗仿宋" w:hAnsi="宋体" w:cs="Arial" w:hint="eastAsia"/>
          <w:sz w:val="24"/>
        </w:rPr>
        <w:t>、仲裁费和诉讼费</w:t>
      </w:r>
      <w:r w:rsidRPr="004565B1">
        <w:rPr>
          <w:rFonts w:ascii="彩虹粗仿宋" w:eastAsia="彩虹粗仿宋" w:hAnsi="宋体" w:cs="Arial" w:hint="eastAsia"/>
          <w:sz w:val="24"/>
        </w:rPr>
        <w:t>等根据有关法律法规、《基金合同》及相应协议的规定，列入当期基金费用。</w:t>
      </w:r>
    </w:p>
    <w:p w14:paraId="5927B75E"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（四）不列入基金费用的项目</w:t>
      </w:r>
    </w:p>
    <w:p w14:paraId="63B279F9"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50FE23B7"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sz w:val="24"/>
        </w:rPr>
        <w:t>五</w:t>
      </w:r>
      <w:r w:rsidRPr="004565B1">
        <w:rPr>
          <w:rFonts w:ascii="彩虹粗仿宋" w:eastAsia="彩虹粗仿宋" w:hAnsi="宋体" w:cs="Arial" w:hint="eastAsia"/>
          <w:sz w:val="24"/>
        </w:rPr>
        <w:t>）基金管理费和基金托管费的复核程序、支付方式和时间</w:t>
      </w:r>
    </w:p>
    <w:p w14:paraId="40AD10A7"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14:paraId="4A64A318"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14:paraId="11D1B40D"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14:paraId="34F51284"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lastRenderedPageBreak/>
        <w:t>基金</w:t>
      </w:r>
      <w:r w:rsidRPr="004565B1">
        <w:rPr>
          <w:rFonts w:ascii="彩虹粗仿宋" w:eastAsia="彩虹粗仿宋" w:hAnsi="宋体" w:cs="Arial" w:hint="eastAsia"/>
          <w:sz w:val="24"/>
        </w:rPr>
        <w:t>托管人协商解决。</w:t>
      </w:r>
    </w:p>
    <w:p w14:paraId="38D429D8"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14:paraId="3E561FC8"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sz w:val="24"/>
        </w:rPr>
        <w:t>六</w:t>
      </w:r>
      <w:r w:rsidRPr="004565B1">
        <w:rPr>
          <w:rFonts w:ascii="彩虹粗仿宋" w:eastAsia="彩虹粗仿宋" w:hAnsi="宋体" w:cs="Arial" w:hint="eastAsia"/>
          <w:sz w:val="24"/>
        </w:rPr>
        <w:t>）违规处理方式</w:t>
      </w:r>
    </w:p>
    <w:p w14:paraId="090E0D1B"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7B19894A" w14:textId="77777777" w:rsidR="005573A5" w:rsidRPr="004565B1" w:rsidRDefault="005573A5" w:rsidP="005573A5">
      <w:pPr>
        <w:adjustRightInd w:val="0"/>
        <w:snapToGrid w:val="0"/>
        <w:rPr>
          <w:rFonts w:ascii="彩虹粗仿宋" w:eastAsia="彩虹粗仿宋" w:hAnsi="宋体" w:cs="Arial"/>
          <w:sz w:val="24"/>
        </w:rPr>
      </w:pPr>
    </w:p>
    <w:p w14:paraId="1DB4DCD6" w14:textId="77777777" w:rsidR="005573A5" w:rsidRPr="004565B1" w:rsidRDefault="005573A5" w:rsidP="005573A5">
      <w:pPr>
        <w:pStyle w:val="2"/>
        <w:jc w:val="center"/>
        <w:rPr>
          <w:rFonts w:ascii="彩虹粗仿宋" w:eastAsia="彩虹粗仿宋"/>
          <w:sz w:val="30"/>
        </w:rPr>
      </w:pPr>
      <w:bookmarkStart w:id="89" w:name="_Toc484074304"/>
      <w:r w:rsidRPr="004565B1">
        <w:rPr>
          <w:rFonts w:ascii="彩虹粗仿宋" w:eastAsia="彩虹粗仿宋" w:hint="eastAsia"/>
          <w:sz w:val="30"/>
        </w:rPr>
        <w:t>十二、基金份额持有人名册的保管</w:t>
      </w:r>
      <w:bookmarkEnd w:id="89"/>
    </w:p>
    <w:p w14:paraId="3E88C872"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14:paraId="207E9AED"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14:paraId="340A43F3" w14:textId="77777777" w:rsidR="005573A5" w:rsidRPr="004565B1" w:rsidRDefault="005573A5" w:rsidP="005573A5">
      <w:pPr>
        <w:adjustRightInd w:val="0"/>
        <w:snapToGrid w:val="0"/>
        <w:rPr>
          <w:rFonts w:ascii="彩虹粗仿宋" w:eastAsia="彩虹粗仿宋" w:hAnsi="宋体" w:cs="Arial"/>
          <w:sz w:val="24"/>
        </w:rPr>
      </w:pPr>
    </w:p>
    <w:p w14:paraId="08DD908E" w14:textId="77777777" w:rsidR="005573A5" w:rsidRPr="004565B1" w:rsidRDefault="005573A5" w:rsidP="005573A5">
      <w:pPr>
        <w:pStyle w:val="2"/>
        <w:jc w:val="center"/>
        <w:rPr>
          <w:rFonts w:ascii="彩虹粗仿宋" w:eastAsia="彩虹粗仿宋"/>
          <w:sz w:val="30"/>
        </w:rPr>
      </w:pPr>
      <w:bookmarkStart w:id="90" w:name="_Toc484074305"/>
      <w:r w:rsidRPr="004565B1">
        <w:rPr>
          <w:rFonts w:ascii="彩虹粗仿宋" w:eastAsia="彩虹粗仿宋" w:hint="eastAsia"/>
          <w:sz w:val="30"/>
        </w:rPr>
        <w:t>十三、基金有关文件档案的保存</w:t>
      </w:r>
      <w:bookmarkEnd w:id="90"/>
    </w:p>
    <w:p w14:paraId="36FF51CE"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14:paraId="7BF22AD7"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14628699"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14:paraId="22D2653D"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14:paraId="7C829DD6"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14:paraId="39EE224A"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14:paraId="7FA63AFC" w14:textId="77777777" w:rsidR="005573A5" w:rsidRPr="004565B1" w:rsidRDefault="005573A5" w:rsidP="005573A5">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14:paraId="2731C80A"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14:paraId="3BD3F017" w14:textId="77777777" w:rsidR="005573A5" w:rsidRPr="004565B1" w:rsidRDefault="005573A5" w:rsidP="005573A5">
      <w:pPr>
        <w:adjustRightInd w:val="0"/>
        <w:snapToGrid w:val="0"/>
        <w:rPr>
          <w:rFonts w:ascii="彩虹粗仿宋" w:eastAsia="彩虹粗仿宋"/>
          <w:sz w:val="30"/>
          <w:szCs w:val="30"/>
        </w:rPr>
      </w:pPr>
    </w:p>
    <w:p w14:paraId="4CAE6EA2" w14:textId="77777777" w:rsidR="005573A5" w:rsidRPr="004565B1" w:rsidRDefault="005573A5" w:rsidP="005573A5">
      <w:pPr>
        <w:pStyle w:val="2"/>
        <w:jc w:val="center"/>
        <w:rPr>
          <w:rFonts w:ascii="彩虹粗仿宋" w:eastAsia="彩虹粗仿宋"/>
          <w:sz w:val="30"/>
        </w:rPr>
      </w:pPr>
      <w:bookmarkStart w:id="91" w:name="_Toc484074306"/>
      <w:r w:rsidRPr="004565B1">
        <w:rPr>
          <w:rFonts w:ascii="彩虹粗仿宋" w:eastAsia="彩虹粗仿宋" w:hint="eastAsia"/>
          <w:sz w:val="30"/>
        </w:rPr>
        <w:lastRenderedPageBreak/>
        <w:t>十四、基金管理人和基金托管人的更换</w:t>
      </w:r>
      <w:bookmarkEnd w:id="91"/>
    </w:p>
    <w:p w14:paraId="5AD7133E"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14:paraId="080A1BED"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14:paraId="06DE03E1"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14:paraId="0E478BBC"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14:paraId="69C8593A"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14:paraId="4613ED2C"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14:paraId="057E886E"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14:paraId="62449676"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14:paraId="7C4D170A"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14:paraId="3479C33C"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14:paraId="3E439E27"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14:paraId="43171157"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14:paraId="670101E8"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w:t>
      </w:r>
      <w:r>
        <w:rPr>
          <w:rFonts w:ascii="彩虹粗仿宋" w:eastAsia="彩虹粗仿宋" w:hAnsi="宋体" w:cs="Arial"/>
          <w:sz w:val="24"/>
        </w:rPr>
        <w:t>更换</w:t>
      </w:r>
      <w:r w:rsidRPr="00902353">
        <w:rPr>
          <w:rFonts w:ascii="彩虹粗仿宋" w:eastAsia="彩虹粗仿宋" w:hAnsi="宋体" w:cs="Arial" w:hint="eastAsia"/>
          <w:sz w:val="24"/>
        </w:rPr>
        <w:t>基金管理人的决议须报中国证监会备案；</w:t>
      </w:r>
    </w:p>
    <w:p w14:paraId="2CB3102D"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14:paraId="6C806197"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w:t>
      </w:r>
      <w:r>
        <w:rPr>
          <w:rFonts w:ascii="彩虹粗仿宋" w:eastAsia="彩虹粗仿宋" w:hAnsi="宋体" w:cs="Arial" w:hint="eastAsia"/>
          <w:sz w:val="24"/>
        </w:rPr>
        <w:t>临时基金管理人或</w:t>
      </w:r>
      <w:r w:rsidRPr="004565B1">
        <w:rPr>
          <w:rFonts w:ascii="彩虹粗仿宋" w:eastAsia="彩虹粗仿宋" w:hAnsi="宋体" w:cs="Arial" w:hint="eastAsia"/>
          <w:sz w:val="24"/>
        </w:rPr>
        <w:t>新任基金管理人应与基金托管人核对基金资产总值；</w:t>
      </w:r>
    </w:p>
    <w:p w14:paraId="142CD67E"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Pr="003232BE">
        <w:rPr>
          <w:rFonts w:ascii="彩虹粗仿宋" w:eastAsia="彩虹粗仿宋" w:hAnsi="宋体" w:cs="Arial" w:hint="eastAsia"/>
          <w:sz w:val="24"/>
        </w:rPr>
        <w:t>，审计费用在基金财产中列支</w:t>
      </w:r>
      <w:r w:rsidRPr="004565B1">
        <w:rPr>
          <w:rFonts w:ascii="彩虹粗仿宋" w:eastAsia="彩虹粗仿宋" w:hAnsi="宋体" w:cs="Arial" w:hint="eastAsia"/>
          <w:sz w:val="24"/>
        </w:rPr>
        <w:t>；</w:t>
      </w:r>
    </w:p>
    <w:p w14:paraId="172D6456" w14:textId="77777777" w:rsidR="005573A5" w:rsidRPr="004565B1" w:rsidRDefault="005573A5" w:rsidP="005573A5">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436EF270"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14:paraId="12577933"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14:paraId="40D14A15"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14:paraId="3813D614"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14:paraId="6C089DEC"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14:paraId="219F4CB7"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14:paraId="774EC432"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14:paraId="23C9A974"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14:paraId="0A768137"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14:paraId="7F47C5B0"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14:paraId="7F77DF4E"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w:t>
      </w:r>
      <w:r w:rsidRPr="004565B1">
        <w:rPr>
          <w:rFonts w:ascii="彩虹粗仿宋" w:eastAsia="彩虹粗仿宋" w:hAnsi="宋体" w:cs="Arial" w:hint="eastAsia"/>
          <w:sz w:val="24"/>
        </w:rPr>
        <w:lastRenderedPageBreak/>
        <w:t>托管人；</w:t>
      </w:r>
    </w:p>
    <w:p w14:paraId="34BEA29B"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14:paraId="1070E41C"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14:paraId="55EBCACE"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w:t>
      </w:r>
      <w:r>
        <w:rPr>
          <w:rFonts w:ascii="彩虹粗仿宋" w:eastAsia="彩虹粗仿宋" w:hAnsi="宋体" w:cs="Arial" w:hint="eastAsia"/>
          <w:sz w:val="24"/>
        </w:rPr>
        <w:t>或临时基金托管人</w:t>
      </w:r>
      <w:r w:rsidRPr="004565B1">
        <w:rPr>
          <w:rFonts w:ascii="彩虹粗仿宋" w:eastAsia="彩虹粗仿宋" w:hAnsi="宋体" w:cs="Arial" w:hint="eastAsia"/>
          <w:sz w:val="24"/>
        </w:rPr>
        <w:t>与基金管理人核对基金资产总值；</w:t>
      </w:r>
    </w:p>
    <w:p w14:paraId="51D0295C"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Pr="007269A8">
        <w:rPr>
          <w:rFonts w:ascii="彩虹粗仿宋" w:eastAsia="彩虹粗仿宋" w:hAnsi="宋体" w:cs="Arial" w:hint="eastAsia"/>
          <w:sz w:val="24"/>
        </w:rPr>
        <w:t>，审计费用在基金财产中列支</w:t>
      </w:r>
      <w:r w:rsidRPr="004565B1">
        <w:rPr>
          <w:rFonts w:ascii="彩虹粗仿宋" w:eastAsia="彩虹粗仿宋" w:hAnsi="宋体" w:cs="Arial" w:hint="eastAsia"/>
          <w:sz w:val="24"/>
        </w:rPr>
        <w:t>。</w:t>
      </w:r>
    </w:p>
    <w:p w14:paraId="39CF972C"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14:paraId="6BE74A46"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231950B9"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14:paraId="1D3A9543" w14:textId="77777777" w:rsidR="005573A5"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新任基金管理人和新任基金托管人应在更换基金管理人和基金托管人的基金份额持有人大会决议生效后2</w:t>
      </w:r>
      <w:r>
        <w:rPr>
          <w:rFonts w:ascii="彩虹粗仿宋" w:eastAsia="彩虹粗仿宋" w:hAnsi="宋体" w:cs="Arial" w:hint="eastAsia"/>
          <w:sz w:val="24"/>
        </w:rPr>
        <w:t>个工作</w:t>
      </w:r>
      <w:r w:rsidRPr="00475291">
        <w:rPr>
          <w:rFonts w:ascii="彩虹粗仿宋" w:eastAsia="彩虹粗仿宋" w:hAnsi="宋体" w:cs="Arial" w:hint="eastAsia"/>
          <w:sz w:val="24"/>
        </w:rPr>
        <w:t>日内在指定媒介上联合公告。</w:t>
      </w:r>
    </w:p>
    <w:p w14:paraId="6B7CECD3"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基金托管人接收基金财产和基金托管业务前，原基金管理人或原基金托管人应继续履行相关职责，并保证不做出对基金份额持有人的利益造成损害的行为。</w:t>
      </w:r>
    </w:p>
    <w:p w14:paraId="3296516A" w14:textId="77777777" w:rsidR="005573A5" w:rsidRPr="004565B1" w:rsidRDefault="005573A5" w:rsidP="005573A5">
      <w:pPr>
        <w:adjustRightInd w:val="0"/>
        <w:snapToGrid w:val="0"/>
        <w:rPr>
          <w:rFonts w:ascii="彩虹粗仿宋" w:eastAsia="彩虹粗仿宋" w:hAnsi="宋体" w:cs="Arial"/>
          <w:sz w:val="24"/>
        </w:rPr>
      </w:pPr>
    </w:p>
    <w:p w14:paraId="4BBE259A" w14:textId="77777777" w:rsidR="005573A5" w:rsidRPr="004565B1" w:rsidRDefault="005573A5" w:rsidP="005573A5">
      <w:pPr>
        <w:pStyle w:val="2"/>
        <w:jc w:val="center"/>
        <w:rPr>
          <w:rFonts w:ascii="彩虹粗仿宋" w:eastAsia="彩虹粗仿宋"/>
          <w:sz w:val="30"/>
        </w:rPr>
      </w:pPr>
      <w:bookmarkStart w:id="92" w:name="_Toc484074307"/>
      <w:r w:rsidRPr="004565B1">
        <w:rPr>
          <w:rFonts w:ascii="彩虹粗仿宋" w:eastAsia="彩虹粗仿宋" w:hint="eastAsia"/>
          <w:sz w:val="30"/>
        </w:rPr>
        <w:t>十五、禁止行为</w:t>
      </w:r>
      <w:bookmarkEnd w:id="92"/>
    </w:p>
    <w:p w14:paraId="58B55378"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14:paraId="3F500A38" w14:textId="77777777" w:rsidR="005573A5" w:rsidRPr="004565B1" w:rsidRDefault="005573A5" w:rsidP="005573A5">
      <w:pPr>
        <w:ind w:firstLineChars="200" w:firstLine="480"/>
        <w:rPr>
          <w:rFonts w:ascii="彩虹粗仿宋" w:eastAsia="彩虹粗仿宋"/>
          <w:sz w:val="24"/>
        </w:rPr>
      </w:pPr>
      <w:r w:rsidRPr="004565B1">
        <w:rPr>
          <w:rFonts w:ascii="彩虹粗仿宋" w:eastAsia="彩虹粗仿宋" w:hint="eastAsia"/>
          <w:sz w:val="24"/>
        </w:rPr>
        <w:t>（一）基金管理人、基金托管人将其固有财产或者他人财产混同于基金财产从事证券投资。</w:t>
      </w:r>
    </w:p>
    <w:p w14:paraId="7CA4E832" w14:textId="77777777" w:rsidR="005573A5" w:rsidRPr="004565B1" w:rsidRDefault="005573A5" w:rsidP="005573A5">
      <w:pPr>
        <w:ind w:firstLineChars="200" w:firstLine="480"/>
        <w:rPr>
          <w:rFonts w:ascii="彩虹粗仿宋" w:eastAsia="彩虹粗仿宋"/>
        </w:rPr>
      </w:pPr>
      <w:r w:rsidRPr="004565B1">
        <w:rPr>
          <w:rFonts w:ascii="彩虹粗仿宋" w:eastAsia="彩虹粗仿宋" w:hint="eastAsia"/>
          <w:sz w:val="24"/>
        </w:rPr>
        <w:t>（二）基金管理人不公平地对待其管理的不同基金财产，基金托管人不公平地对待其托管的不同基金财产。</w:t>
      </w:r>
    </w:p>
    <w:p w14:paraId="5D6CCEE8" w14:textId="77777777" w:rsidR="005573A5" w:rsidRPr="004565B1" w:rsidRDefault="005573A5" w:rsidP="005573A5">
      <w:pPr>
        <w:ind w:firstLineChars="200" w:firstLine="480"/>
        <w:rPr>
          <w:rFonts w:ascii="彩虹粗仿宋" w:eastAsia="彩虹粗仿宋"/>
          <w:sz w:val="24"/>
        </w:rPr>
      </w:pPr>
      <w:r w:rsidRPr="004565B1">
        <w:rPr>
          <w:rFonts w:ascii="彩虹粗仿宋" w:eastAsia="彩虹粗仿宋" w:hint="eastAsia"/>
          <w:sz w:val="24"/>
        </w:rPr>
        <w:t>（三）基金管理人、基金托管人利用基金财产为基金份额持有人以外的第三人牟取利益。</w:t>
      </w:r>
    </w:p>
    <w:p w14:paraId="324A8727" w14:textId="77777777" w:rsidR="005573A5" w:rsidRPr="004565B1" w:rsidRDefault="005573A5" w:rsidP="005573A5">
      <w:pPr>
        <w:ind w:firstLineChars="200" w:firstLine="480"/>
        <w:rPr>
          <w:rFonts w:ascii="彩虹粗仿宋" w:eastAsia="彩虹粗仿宋"/>
          <w:sz w:val="24"/>
        </w:rPr>
      </w:pPr>
      <w:r w:rsidRPr="004565B1">
        <w:rPr>
          <w:rFonts w:ascii="彩虹粗仿宋" w:eastAsia="彩虹粗仿宋" w:hint="eastAsia"/>
          <w:sz w:val="24"/>
        </w:rPr>
        <w:t>（四）基金管理人、基金托管人向基金份额持有人违规承诺收益或者承担损失。</w:t>
      </w:r>
    </w:p>
    <w:p w14:paraId="702FBA15"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14:paraId="7202AC70" w14:textId="77777777" w:rsidR="005573A5" w:rsidRPr="004565B1" w:rsidRDefault="005573A5" w:rsidP="005573A5">
      <w:pPr>
        <w:pStyle w:val="ab"/>
        <w:spacing w:line="240" w:lineRule="auto"/>
        <w:outlineLvl w:val="0"/>
        <w:rPr>
          <w:rFonts w:ascii="彩虹粗仿宋" w:eastAsia="彩虹粗仿宋" w:hAnsi="宋体" w:cs="Arial"/>
          <w:szCs w:val="24"/>
        </w:rPr>
      </w:pPr>
      <w:r w:rsidRPr="004565B1">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14:paraId="6B9E4BC8"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14:paraId="32CE24AE" w14:textId="77777777" w:rsidR="005573A5" w:rsidRPr="004565B1" w:rsidRDefault="005573A5" w:rsidP="005573A5">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2961E5C7" w14:textId="77777777" w:rsidR="005573A5" w:rsidRPr="004565B1" w:rsidRDefault="005573A5" w:rsidP="005573A5">
      <w:pPr>
        <w:ind w:firstLineChars="200" w:firstLine="480"/>
        <w:rPr>
          <w:rFonts w:ascii="彩虹粗仿宋" w:eastAsia="彩虹粗仿宋" w:hAnsi="宋体" w:cs="Arial"/>
          <w:sz w:val="24"/>
        </w:rPr>
      </w:pPr>
      <w:r w:rsidRPr="004565B1">
        <w:rPr>
          <w:rFonts w:ascii="彩虹粗仿宋" w:eastAsia="彩虹粗仿宋" w:hint="eastAsia"/>
          <w:sz w:val="24"/>
        </w:rPr>
        <w:t>（九）</w:t>
      </w:r>
      <w:r w:rsidRPr="004565B1">
        <w:rPr>
          <w:rFonts w:ascii="彩虹粗仿宋" w:eastAsia="彩虹粗仿宋" w:hAnsi="宋体" w:cs="Arial" w:hint="eastAsia"/>
          <w:sz w:val="24"/>
        </w:rPr>
        <w:t>基金财产</w:t>
      </w:r>
      <w:r w:rsidRPr="004565B1">
        <w:rPr>
          <w:rFonts w:ascii="彩虹粗仿宋" w:eastAsia="彩虹粗仿宋" w:hint="eastAsia"/>
          <w:sz w:val="24"/>
        </w:rPr>
        <w:t>用于下列投资或者活动：1.承销证券；2.</w:t>
      </w:r>
      <w:r>
        <w:rPr>
          <w:rFonts w:ascii="彩虹粗仿宋" w:eastAsia="彩虹粗仿宋" w:hint="eastAsia"/>
          <w:sz w:val="24"/>
        </w:rPr>
        <w:t>违反规定</w:t>
      </w:r>
      <w:r w:rsidRPr="004565B1">
        <w:rPr>
          <w:rFonts w:ascii="彩虹粗仿宋" w:eastAsia="彩虹粗仿宋" w:hint="eastAsia"/>
          <w:sz w:val="24"/>
        </w:rPr>
        <w:t>向他人贷款或者提供担保；3.从事承担无限责任的投资；4.</w:t>
      </w:r>
      <w:r w:rsidRPr="00DA2DEF">
        <w:rPr>
          <w:rFonts w:ascii="彩虹粗仿宋" w:eastAsia="彩虹粗仿宋" w:hint="eastAsia"/>
          <w:sz w:val="24"/>
        </w:rPr>
        <w:t>买卖其他基金份额，但是</w:t>
      </w:r>
      <w:r>
        <w:rPr>
          <w:rFonts w:ascii="彩虹粗仿宋" w:eastAsia="彩虹粗仿宋" w:hint="eastAsia"/>
          <w:sz w:val="24"/>
        </w:rPr>
        <w:t>中国证监会</w:t>
      </w:r>
      <w:r w:rsidRPr="00DA2DEF">
        <w:rPr>
          <w:rFonts w:ascii="彩虹粗仿宋" w:eastAsia="彩虹粗仿宋" w:hint="eastAsia"/>
          <w:sz w:val="24"/>
        </w:rPr>
        <w:t>另有规定的除外；</w:t>
      </w:r>
      <w:r>
        <w:rPr>
          <w:rFonts w:ascii="彩虹粗仿宋" w:eastAsia="彩虹粗仿宋" w:hint="eastAsia"/>
          <w:sz w:val="24"/>
        </w:rPr>
        <w:t>5.</w:t>
      </w:r>
      <w:r w:rsidRPr="004565B1">
        <w:rPr>
          <w:rFonts w:ascii="彩虹粗仿宋" w:eastAsia="彩虹粗仿宋" w:hint="eastAsia"/>
          <w:sz w:val="24"/>
        </w:rPr>
        <w:t>向其基金管理人、基金托管人出资；</w:t>
      </w:r>
      <w:r>
        <w:rPr>
          <w:rFonts w:ascii="彩虹粗仿宋" w:eastAsia="彩虹粗仿宋" w:hint="eastAsia"/>
          <w:sz w:val="24"/>
        </w:rPr>
        <w:t>6</w:t>
      </w:r>
      <w:r w:rsidRPr="004565B1">
        <w:rPr>
          <w:rFonts w:ascii="彩虹粗仿宋" w:eastAsia="彩虹粗仿宋" w:hint="eastAsia"/>
          <w:sz w:val="24"/>
        </w:rPr>
        <w:t>.从事内幕交易、操纵证券交易价格及其他不正当的证券交易活动；</w:t>
      </w:r>
      <w:r>
        <w:rPr>
          <w:rFonts w:ascii="彩虹粗仿宋" w:eastAsia="彩虹粗仿宋" w:hint="eastAsia"/>
          <w:sz w:val="24"/>
        </w:rPr>
        <w:t>7</w:t>
      </w:r>
      <w:r w:rsidRPr="004565B1">
        <w:rPr>
          <w:rFonts w:ascii="彩虹粗仿宋" w:eastAsia="彩虹粗仿宋" w:hint="eastAsia"/>
          <w:sz w:val="24"/>
        </w:rPr>
        <w:t>.</w:t>
      </w:r>
      <w:r w:rsidRPr="00DA2DEF">
        <w:rPr>
          <w:rFonts w:ascii="彩虹粗仿宋" w:eastAsia="彩虹粗仿宋" w:hint="eastAsia"/>
          <w:sz w:val="24"/>
        </w:rPr>
        <w:t>法律、行政法规和</w:t>
      </w:r>
      <w:r>
        <w:rPr>
          <w:rFonts w:ascii="彩虹粗仿宋" w:eastAsia="彩虹粗仿宋" w:hint="eastAsia"/>
          <w:sz w:val="24"/>
        </w:rPr>
        <w:t>中国证监会</w:t>
      </w:r>
      <w:r w:rsidRPr="00DA2DEF">
        <w:rPr>
          <w:rFonts w:ascii="彩虹粗仿宋" w:eastAsia="彩虹粗仿宋" w:hint="eastAsia"/>
          <w:sz w:val="24"/>
        </w:rPr>
        <w:t>规定</w:t>
      </w:r>
      <w:r w:rsidRPr="00DA2DEF">
        <w:rPr>
          <w:rFonts w:ascii="彩虹粗仿宋" w:eastAsia="彩虹粗仿宋" w:hint="eastAsia"/>
          <w:sz w:val="24"/>
        </w:rPr>
        <w:lastRenderedPageBreak/>
        <w:t>禁止的其他活动</w:t>
      </w:r>
      <w:r w:rsidRPr="004565B1">
        <w:rPr>
          <w:rFonts w:ascii="彩虹粗仿宋" w:eastAsia="彩虹粗仿宋" w:hint="eastAsia"/>
          <w:sz w:val="24"/>
        </w:rPr>
        <w:t>。</w:t>
      </w:r>
      <w:r w:rsidRPr="004565B1">
        <w:rPr>
          <w:rFonts w:ascii="彩虹粗仿宋" w:eastAsia="彩虹粗仿宋" w:cs="Arial" w:hint="eastAsia"/>
          <w:sz w:val="24"/>
        </w:rPr>
        <w:t>法律法规或监管部门取消上述限制，如适用于本基金，则本基金投资不再受相关限制</w:t>
      </w:r>
      <w:r w:rsidRPr="004565B1">
        <w:rPr>
          <w:rFonts w:ascii="彩虹粗仿宋" w:eastAsia="彩虹粗仿宋" w:hint="eastAsia"/>
          <w:sz w:val="24"/>
        </w:rPr>
        <w:t>。</w:t>
      </w:r>
    </w:p>
    <w:p w14:paraId="2BB8D078"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273345">
        <w:rPr>
          <w:rFonts w:ascii="彩虹粗仿宋" w:eastAsia="彩虹粗仿宋" w:hint="eastAsia"/>
          <w:sz w:val="24"/>
        </w:rPr>
        <w:t>依照法律、行政法规有关规定，由国务院证券监督管理机构规定禁止基金管理人、基金托管人从事的其他行为。</w:t>
      </w:r>
    </w:p>
    <w:p w14:paraId="6C2268E1" w14:textId="77777777" w:rsidR="005573A5" w:rsidRPr="004565B1" w:rsidRDefault="005573A5" w:rsidP="005573A5">
      <w:pPr>
        <w:adjustRightInd w:val="0"/>
        <w:snapToGrid w:val="0"/>
        <w:rPr>
          <w:rFonts w:ascii="彩虹粗仿宋" w:eastAsia="彩虹粗仿宋"/>
          <w:sz w:val="30"/>
          <w:szCs w:val="30"/>
        </w:rPr>
      </w:pPr>
    </w:p>
    <w:p w14:paraId="7F1E5F0B" w14:textId="77777777" w:rsidR="005573A5" w:rsidRPr="004565B1" w:rsidRDefault="005573A5" w:rsidP="005573A5">
      <w:pPr>
        <w:pStyle w:val="2"/>
        <w:jc w:val="center"/>
        <w:rPr>
          <w:rFonts w:ascii="彩虹粗仿宋" w:eastAsia="彩虹粗仿宋"/>
          <w:sz w:val="30"/>
        </w:rPr>
      </w:pPr>
      <w:bookmarkStart w:id="93" w:name="_Toc484074308"/>
      <w:r w:rsidRPr="004565B1">
        <w:rPr>
          <w:rFonts w:ascii="彩虹粗仿宋" w:eastAsia="彩虹粗仿宋" w:hint="eastAsia"/>
          <w:sz w:val="30"/>
        </w:rPr>
        <w:t>十六、托管协议的变更、终止与基金财产的清算</w:t>
      </w:r>
      <w:bookmarkEnd w:id="93"/>
    </w:p>
    <w:p w14:paraId="4B312AFF"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14:paraId="384B582C" w14:textId="77777777" w:rsidR="005573A5" w:rsidRPr="004565B1" w:rsidRDefault="005573A5" w:rsidP="005573A5">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本协议双方当事人经协商一致，可以对协议进行修改。修改后的新协议，其内容不得与《基金合同》的规定有任何冲突。基金托管协议的变更报中国证监会备案后生效。</w:t>
      </w:r>
    </w:p>
    <w:p w14:paraId="3D825A2A"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14:paraId="4CC9D05A"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14:paraId="754AF764"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14:paraId="5801AA58"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14:paraId="52F0C4EA"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w:t>
      </w:r>
      <w:r>
        <w:rPr>
          <w:rFonts w:ascii="彩虹粗仿宋" w:eastAsia="彩虹粗仿宋" w:hAnsi="宋体" w:cs="Arial" w:hint="eastAsia"/>
          <w:sz w:val="24"/>
        </w:rPr>
        <w:t>、中国证监会</w:t>
      </w:r>
      <w:r w:rsidRPr="004565B1">
        <w:rPr>
          <w:rFonts w:ascii="彩虹粗仿宋" w:eastAsia="彩虹粗仿宋" w:hAnsi="宋体" w:cs="Arial" w:hint="eastAsia"/>
          <w:sz w:val="24"/>
        </w:rPr>
        <w:t>或《基金合同》规定的终止事项。</w:t>
      </w:r>
    </w:p>
    <w:p w14:paraId="79BF21C4"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14:paraId="347F5776"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144B1C11"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2080759F"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7B2D0623"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14:paraId="09516175"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14:paraId="121478FC"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14:paraId="367206DB"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14:paraId="4F7DD8F3"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14:paraId="29F8B081"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14:paraId="4498109E"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w:t>
      </w:r>
      <w:r>
        <w:rPr>
          <w:rFonts w:ascii="彩虹粗仿宋" w:eastAsia="彩虹粗仿宋" w:hAnsi="宋体" w:cs="Arial"/>
          <w:sz w:val="24"/>
        </w:rPr>
        <w:t>报告</w:t>
      </w:r>
      <w:r w:rsidRPr="004565B1">
        <w:rPr>
          <w:rFonts w:ascii="彩虹粗仿宋" w:eastAsia="彩虹粗仿宋" w:hAnsi="宋体" w:cs="Arial" w:hint="eastAsia"/>
          <w:sz w:val="24"/>
        </w:rPr>
        <w:t>报中国证监会备案并公告；</w:t>
      </w:r>
    </w:p>
    <w:p w14:paraId="18C24961"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w:t>
      </w:r>
      <w:r>
        <w:rPr>
          <w:rFonts w:ascii="彩虹粗仿宋" w:eastAsia="彩虹粗仿宋" w:hAnsi="宋体" w:cs="Arial" w:hint="eastAsia"/>
          <w:sz w:val="24"/>
        </w:rPr>
        <w:t>剩余</w:t>
      </w:r>
      <w:r w:rsidRPr="004565B1">
        <w:rPr>
          <w:rFonts w:ascii="彩虹粗仿宋" w:eastAsia="彩虹粗仿宋" w:hAnsi="宋体" w:cs="Arial" w:hint="eastAsia"/>
          <w:sz w:val="24"/>
        </w:rPr>
        <w:t>财产进行分配。</w:t>
      </w:r>
    </w:p>
    <w:p w14:paraId="7085C8C1"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5.基金财产清算的期限</w:t>
      </w:r>
      <w:r w:rsidRPr="008A2B22">
        <w:rPr>
          <w:rFonts w:ascii="彩虹粗仿宋" w:eastAsia="彩虹粗仿宋" w:hAnsi="宋体" w:cs="Arial" w:hint="eastAsia"/>
          <w:sz w:val="24"/>
        </w:rPr>
        <w:t>为6个</w:t>
      </w:r>
      <w:r w:rsidRPr="004565B1">
        <w:rPr>
          <w:rFonts w:ascii="彩虹粗仿宋" w:eastAsia="彩虹粗仿宋" w:hAnsi="宋体" w:cs="Arial" w:hint="eastAsia"/>
          <w:sz w:val="24"/>
        </w:rPr>
        <w:t>月。</w:t>
      </w:r>
    </w:p>
    <w:p w14:paraId="57738EFF"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14:paraId="0741A249"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7BFB6F3B"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14:paraId="77E72AC8"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7A6140B3"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8.基金财产清算的公告</w:t>
      </w:r>
    </w:p>
    <w:p w14:paraId="7FFC1194"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8A2B22">
        <w:rPr>
          <w:rFonts w:ascii="彩虹粗仿宋" w:eastAsia="彩虹粗仿宋" w:hAnsi="宋体" w:cs="Arial" w:hint="eastAsia"/>
          <w:sz w:val="24"/>
        </w:rPr>
        <w:t>后</w:t>
      </w:r>
      <w:r w:rsidRPr="008A2B22">
        <w:rPr>
          <w:rFonts w:ascii="彩虹粗仿宋" w:eastAsia="彩虹粗仿宋" w:hAnsi="宋体" w:cs="Arial"/>
          <w:sz w:val="24"/>
        </w:rPr>
        <w:t>5</w:t>
      </w:r>
      <w:r w:rsidRPr="008A2B22">
        <w:rPr>
          <w:rFonts w:ascii="彩虹粗仿宋" w:eastAsia="彩虹粗仿宋" w:hAnsi="宋体" w:cs="Arial" w:hint="eastAsia"/>
          <w:sz w:val="24"/>
        </w:rPr>
        <w:t>个</w:t>
      </w:r>
      <w:r w:rsidRPr="004565B1">
        <w:rPr>
          <w:rFonts w:ascii="彩虹粗仿宋" w:eastAsia="彩虹粗仿宋" w:hAnsi="宋体" w:cs="Arial" w:hint="eastAsia"/>
          <w:sz w:val="24"/>
        </w:rPr>
        <w:t>工作日内由基金财产清算小组进行公告。</w:t>
      </w:r>
    </w:p>
    <w:p w14:paraId="043B5308"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14:paraId="72ECFB8C"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r w:rsidRPr="007D4C4A">
        <w:rPr>
          <w:rFonts w:ascii="彩虹粗仿宋" w:eastAsia="彩虹粗仿宋" w:hAnsi="宋体" w:cs="Arial" w:hint="eastAsia"/>
          <w:sz w:val="24"/>
        </w:rPr>
        <w:t>，法律法规另有规定的从其规定</w:t>
      </w:r>
      <w:r w:rsidRPr="004565B1">
        <w:rPr>
          <w:rFonts w:ascii="彩虹粗仿宋" w:eastAsia="彩虹粗仿宋" w:hAnsi="宋体" w:cs="Arial" w:hint="eastAsia"/>
          <w:sz w:val="24"/>
        </w:rPr>
        <w:t>。</w:t>
      </w:r>
    </w:p>
    <w:p w14:paraId="087B190F" w14:textId="77777777" w:rsidR="005573A5" w:rsidRPr="004565B1" w:rsidRDefault="005573A5" w:rsidP="005573A5">
      <w:pPr>
        <w:adjustRightInd w:val="0"/>
        <w:snapToGrid w:val="0"/>
        <w:rPr>
          <w:rFonts w:ascii="彩虹粗仿宋" w:eastAsia="彩虹粗仿宋" w:hAnsi="宋体" w:cs="Arial"/>
          <w:sz w:val="24"/>
        </w:rPr>
      </w:pPr>
    </w:p>
    <w:p w14:paraId="757CF6D7" w14:textId="77777777" w:rsidR="005573A5" w:rsidRPr="004565B1" w:rsidRDefault="005573A5" w:rsidP="005573A5">
      <w:pPr>
        <w:pStyle w:val="2"/>
        <w:jc w:val="center"/>
        <w:rPr>
          <w:rFonts w:ascii="彩虹粗仿宋" w:eastAsia="彩虹粗仿宋"/>
          <w:sz w:val="30"/>
        </w:rPr>
      </w:pPr>
      <w:bookmarkStart w:id="94" w:name="_Toc484074309"/>
      <w:r w:rsidRPr="004565B1">
        <w:rPr>
          <w:rFonts w:ascii="彩虹粗仿宋" w:eastAsia="彩虹粗仿宋" w:hint="eastAsia"/>
          <w:sz w:val="30"/>
        </w:rPr>
        <w:t>十七、违约责任</w:t>
      </w:r>
      <w:bookmarkEnd w:id="94"/>
    </w:p>
    <w:p w14:paraId="56167E41"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14:paraId="37F67009"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w:t>
      </w:r>
      <w:r>
        <w:rPr>
          <w:rFonts w:ascii="彩虹粗仿宋" w:eastAsia="彩虹粗仿宋" w:hAnsi="宋体" w:cs="Arial"/>
          <w:sz w:val="24"/>
        </w:rPr>
        <w:t>损失</w:t>
      </w:r>
      <w:r w:rsidRPr="004565B1">
        <w:rPr>
          <w:rFonts w:ascii="彩虹粗仿宋" w:eastAsia="彩虹粗仿宋" w:hAnsi="宋体" w:cs="Arial" w:hint="eastAsia"/>
          <w:sz w:val="24"/>
        </w:rPr>
        <w:t>的，应当分别对各自的行为依法承担赔偿责任；因共同行为给基金财产或者基金份额持有人造成</w:t>
      </w:r>
      <w:r>
        <w:rPr>
          <w:rFonts w:ascii="彩虹粗仿宋" w:eastAsia="彩虹粗仿宋" w:hAnsi="宋体" w:cs="Arial"/>
          <w:sz w:val="24"/>
        </w:rPr>
        <w:t>损失</w:t>
      </w:r>
      <w:r w:rsidRPr="004565B1">
        <w:rPr>
          <w:rFonts w:ascii="彩虹粗仿宋" w:eastAsia="彩虹粗仿宋" w:hAnsi="宋体" w:cs="Arial" w:hint="eastAsia"/>
          <w:sz w:val="24"/>
        </w:rPr>
        <w:t>的，应当承担连带赔偿责任。</w:t>
      </w:r>
      <w:r>
        <w:rPr>
          <w:rFonts w:ascii="彩虹粗仿宋" w:eastAsia="彩虹粗仿宋" w:hAnsi="宋体" w:cs="Arial" w:hint="eastAsia"/>
          <w:sz w:val="24"/>
        </w:rPr>
        <w:t>对损失的赔偿，仅限于直接损失</w:t>
      </w:r>
      <w:r w:rsidRPr="004565B1">
        <w:rPr>
          <w:rFonts w:ascii="彩虹粗仿宋" w:eastAsia="彩虹粗仿宋" w:hAnsi="宋体" w:cs="Arial" w:hint="eastAsia"/>
          <w:sz w:val="24"/>
        </w:rPr>
        <w:t>。</w:t>
      </w:r>
    </w:p>
    <w:p w14:paraId="0434DCBE"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7B0525D5"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0F896128"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14:paraId="2460E9EA" w14:textId="77777777" w:rsidR="005573A5"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3.基金管理人由于按照《基金合同》规定的投资原则</w:t>
      </w:r>
      <w:r>
        <w:rPr>
          <w:rFonts w:ascii="彩虹粗仿宋" w:eastAsia="彩虹粗仿宋" w:hAnsi="宋体" w:cs="Arial" w:hint="eastAsia"/>
          <w:sz w:val="24"/>
        </w:rPr>
        <w:t>行使或不行使其投资权而</w:t>
      </w:r>
      <w:r w:rsidRPr="004565B1">
        <w:rPr>
          <w:rFonts w:ascii="彩虹粗仿宋" w:eastAsia="彩虹粗仿宋" w:hAnsi="宋体" w:cs="Arial" w:hint="eastAsia"/>
          <w:sz w:val="24"/>
        </w:rPr>
        <w:t>造成的损失等；</w:t>
      </w:r>
    </w:p>
    <w:p w14:paraId="34FA7A32" w14:textId="77777777" w:rsidR="005573A5" w:rsidRPr="001750FA" w:rsidRDefault="005573A5" w:rsidP="005573A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1750FA">
        <w:rPr>
          <w:rFonts w:ascii="彩虹粗仿宋" w:eastAsia="彩虹粗仿宋" w:hAnsi="宋体" w:cs="Arial" w:hint="eastAsia"/>
          <w:sz w:val="24"/>
        </w:rPr>
        <w:t>非因基金管理人、基金托管人的故意或重大过失造成的计算机系统故</w:t>
      </w:r>
      <w:r>
        <w:rPr>
          <w:rFonts w:ascii="彩虹粗仿宋" w:eastAsia="彩虹粗仿宋" w:hAnsi="宋体" w:cs="Arial" w:hint="eastAsia"/>
          <w:sz w:val="24"/>
        </w:rPr>
        <w:t>障、网络故障、通讯故障、电力故障、计算机病毒攻击及其它意外事故</w:t>
      </w:r>
      <w:r w:rsidRPr="001750FA">
        <w:rPr>
          <w:rFonts w:ascii="彩虹粗仿宋" w:eastAsia="彩虹粗仿宋" w:hAnsi="宋体" w:cs="Arial" w:hint="eastAsia"/>
          <w:sz w:val="24"/>
        </w:rPr>
        <w:t>所导致的损失等。</w:t>
      </w:r>
    </w:p>
    <w:p w14:paraId="082E8EE2"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14:paraId="7D2C28D9"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2228083E" w14:textId="77777777" w:rsidR="005573A5" w:rsidRPr="004565B1" w:rsidRDefault="005573A5" w:rsidP="005573A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14:paraId="74D0EC4A" w14:textId="77777777" w:rsidR="005573A5" w:rsidRPr="004565B1" w:rsidRDefault="005573A5" w:rsidP="005573A5">
      <w:pPr>
        <w:adjustRightInd w:val="0"/>
        <w:snapToGrid w:val="0"/>
        <w:outlineLvl w:val="0"/>
        <w:rPr>
          <w:rFonts w:ascii="彩虹粗仿宋" w:eastAsia="彩虹粗仿宋" w:hAnsi="宋体" w:cs="Arial"/>
          <w:sz w:val="24"/>
        </w:rPr>
      </w:pPr>
    </w:p>
    <w:p w14:paraId="0E05D4D0" w14:textId="77777777" w:rsidR="005573A5" w:rsidRPr="004565B1" w:rsidRDefault="005573A5" w:rsidP="005573A5">
      <w:pPr>
        <w:pStyle w:val="2"/>
        <w:jc w:val="center"/>
        <w:rPr>
          <w:rFonts w:ascii="彩虹粗仿宋" w:eastAsia="彩虹粗仿宋"/>
          <w:sz w:val="30"/>
        </w:rPr>
      </w:pPr>
      <w:bookmarkStart w:id="95" w:name="_Toc484074310"/>
      <w:r w:rsidRPr="004565B1">
        <w:rPr>
          <w:rFonts w:ascii="彩虹粗仿宋" w:eastAsia="彩虹粗仿宋" w:hint="eastAsia"/>
          <w:sz w:val="30"/>
        </w:rPr>
        <w:t>十八、争议解决方式</w:t>
      </w:r>
      <w:bookmarkEnd w:id="95"/>
    </w:p>
    <w:p w14:paraId="10C1E1D8"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w:t>
      </w:r>
      <w:bookmarkStart w:id="96" w:name="_GoBack"/>
      <w:bookmarkEnd w:id="96"/>
      <w:r w:rsidRPr="004565B1">
        <w:rPr>
          <w:rFonts w:ascii="彩虹粗仿宋" w:eastAsia="彩虹粗仿宋" w:hAnsi="宋体" w:cs="Arial" w:hint="eastAsia"/>
          <w:sz w:val="24"/>
        </w:rPr>
        <w:t>解解决，协商、</w:t>
      </w:r>
      <w:r w:rsidRPr="004565B1">
        <w:rPr>
          <w:rFonts w:ascii="彩虹粗仿宋" w:eastAsia="彩虹粗仿宋" w:hAnsi="宋体" w:cs="Arial" w:hint="eastAsia"/>
          <w:sz w:val="24"/>
        </w:rPr>
        <w:lastRenderedPageBreak/>
        <w:t>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7901CA5F"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54BD9379"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14:paraId="07CF77A1" w14:textId="77777777" w:rsidR="005573A5" w:rsidRPr="004565B1" w:rsidRDefault="005573A5" w:rsidP="005573A5">
      <w:pPr>
        <w:adjustRightInd w:val="0"/>
        <w:snapToGrid w:val="0"/>
        <w:rPr>
          <w:rFonts w:ascii="彩虹粗仿宋" w:eastAsia="彩虹粗仿宋" w:hAnsi="宋体" w:cs="Arial"/>
          <w:sz w:val="24"/>
        </w:rPr>
      </w:pPr>
    </w:p>
    <w:p w14:paraId="3D2D19D4" w14:textId="77777777" w:rsidR="005573A5" w:rsidRPr="004565B1" w:rsidRDefault="005573A5" w:rsidP="005573A5">
      <w:pPr>
        <w:pStyle w:val="2"/>
        <w:jc w:val="center"/>
        <w:rPr>
          <w:rFonts w:ascii="彩虹粗仿宋" w:eastAsia="彩虹粗仿宋"/>
          <w:sz w:val="30"/>
        </w:rPr>
      </w:pPr>
      <w:bookmarkStart w:id="97" w:name="_Toc484074311"/>
      <w:r w:rsidRPr="004565B1">
        <w:rPr>
          <w:rFonts w:ascii="彩虹粗仿宋" w:eastAsia="彩虹粗仿宋" w:hint="eastAsia"/>
          <w:sz w:val="30"/>
        </w:rPr>
        <w:t>十九、托管协议的效力</w:t>
      </w:r>
      <w:bookmarkEnd w:id="97"/>
    </w:p>
    <w:p w14:paraId="0644B8A7"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14:paraId="156CA1F5"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Pr>
          <w:rFonts w:ascii="彩虹粗仿宋" w:eastAsia="彩虹粗仿宋" w:hAnsi="宋体" w:cs="Arial"/>
          <w:sz w:val="24"/>
        </w:rPr>
        <w:t>注册</w:t>
      </w:r>
      <w:r w:rsidRPr="004565B1">
        <w:rPr>
          <w:rFonts w:ascii="彩虹粗仿宋" w:eastAsia="彩虹粗仿宋" w:hAnsi="宋体" w:cs="Arial" w:hint="eastAsia"/>
          <w:sz w:val="24"/>
        </w:rPr>
        <w:t>的文本为正式文本。</w:t>
      </w:r>
    </w:p>
    <w:p w14:paraId="038DEBD4"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769CE3DA"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14:paraId="7BDE191A" w14:textId="77777777" w:rsidR="005573A5" w:rsidRPr="004565B1" w:rsidRDefault="005573A5" w:rsidP="005573A5">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14:paraId="127604D7" w14:textId="77777777" w:rsidR="005573A5" w:rsidRPr="004565B1" w:rsidRDefault="005573A5" w:rsidP="005573A5">
      <w:pPr>
        <w:adjustRightInd w:val="0"/>
        <w:snapToGrid w:val="0"/>
        <w:rPr>
          <w:rFonts w:ascii="彩虹粗仿宋" w:eastAsia="彩虹粗仿宋" w:hAnsi="宋体" w:cs="Arial"/>
          <w:sz w:val="24"/>
        </w:rPr>
      </w:pPr>
    </w:p>
    <w:p w14:paraId="54A47276" w14:textId="77777777" w:rsidR="005573A5" w:rsidRPr="004565B1" w:rsidRDefault="005573A5" w:rsidP="005573A5">
      <w:pPr>
        <w:pStyle w:val="2"/>
        <w:jc w:val="center"/>
        <w:rPr>
          <w:rFonts w:ascii="彩虹粗仿宋" w:eastAsia="彩虹粗仿宋"/>
          <w:sz w:val="30"/>
        </w:rPr>
      </w:pPr>
      <w:bookmarkStart w:id="98" w:name="_Toc484074312"/>
      <w:r w:rsidRPr="004565B1">
        <w:rPr>
          <w:rFonts w:ascii="彩虹粗仿宋" w:eastAsia="彩虹粗仿宋" w:hint="eastAsia"/>
          <w:sz w:val="30"/>
        </w:rPr>
        <w:t>二十、其他事项</w:t>
      </w:r>
      <w:bookmarkEnd w:id="98"/>
    </w:p>
    <w:p w14:paraId="43C80836"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14:paraId="6BEFD64F"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6AFD749B" w14:textId="77777777" w:rsidR="005573A5" w:rsidRPr="004565B1" w:rsidRDefault="005573A5" w:rsidP="005573A5">
      <w:pPr>
        <w:adjustRightInd w:val="0"/>
        <w:snapToGrid w:val="0"/>
        <w:rPr>
          <w:rFonts w:ascii="彩虹粗仿宋" w:eastAsia="彩虹粗仿宋"/>
          <w:b/>
          <w:bCs/>
        </w:rPr>
      </w:pPr>
    </w:p>
    <w:p w14:paraId="186F4B55" w14:textId="77777777" w:rsidR="005573A5" w:rsidRPr="004565B1" w:rsidRDefault="005573A5" w:rsidP="005573A5">
      <w:pPr>
        <w:pStyle w:val="2"/>
        <w:jc w:val="center"/>
        <w:rPr>
          <w:rFonts w:ascii="彩虹粗仿宋" w:eastAsia="彩虹粗仿宋"/>
          <w:sz w:val="30"/>
        </w:rPr>
      </w:pPr>
      <w:bookmarkStart w:id="99" w:name="_Toc484074313"/>
      <w:r w:rsidRPr="004565B1">
        <w:rPr>
          <w:rFonts w:ascii="彩虹粗仿宋" w:eastAsia="彩虹粗仿宋" w:hint="eastAsia"/>
          <w:sz w:val="30"/>
        </w:rPr>
        <w:t>二十一、托管协议的签订</w:t>
      </w:r>
      <w:bookmarkEnd w:id="99"/>
    </w:p>
    <w:p w14:paraId="00A9BA73" w14:textId="77777777" w:rsidR="005573A5" w:rsidRPr="004565B1" w:rsidRDefault="005573A5" w:rsidP="005573A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14:paraId="0A627498" w14:textId="77777777" w:rsidR="005573A5" w:rsidRPr="004565B1" w:rsidRDefault="005573A5" w:rsidP="005573A5">
      <w:pPr>
        <w:adjustRightInd w:val="0"/>
        <w:snapToGrid w:val="0"/>
        <w:ind w:firstLineChars="200" w:firstLine="480"/>
        <w:rPr>
          <w:rFonts w:ascii="彩虹粗仿宋" w:eastAsia="彩虹粗仿宋" w:hAnsi="宋体" w:cs="Arial"/>
          <w:sz w:val="24"/>
        </w:rPr>
        <w:sectPr w:rsidR="005573A5" w:rsidRPr="004565B1" w:rsidSect="001F161C">
          <w:footerReference w:type="default" r:id="rId11"/>
          <w:pgSz w:w="11906" w:h="16838" w:code="9"/>
          <w:pgMar w:top="1418" w:right="1701" w:bottom="1418" w:left="1701" w:header="851" w:footer="992" w:gutter="0"/>
          <w:pgNumType w:start="1"/>
          <w:cols w:space="425"/>
          <w:docGrid w:type="lines" w:linePitch="312"/>
        </w:sectPr>
      </w:pPr>
    </w:p>
    <w:p w14:paraId="7E1FA224" w14:textId="77777777" w:rsidR="005573A5" w:rsidRPr="004565B1" w:rsidRDefault="005573A5" w:rsidP="005573A5">
      <w:pPr>
        <w:spacing w:line="360" w:lineRule="auto"/>
        <w:ind w:right="26"/>
        <w:rPr>
          <w:rFonts w:ascii="彩虹粗仿宋" w:eastAsia="彩虹粗仿宋"/>
          <w:sz w:val="24"/>
        </w:rPr>
      </w:pPr>
      <w:r w:rsidRPr="004565B1">
        <w:rPr>
          <w:rFonts w:ascii="彩虹粗仿宋" w:eastAsia="彩虹粗仿宋" w:hint="eastAsia"/>
          <w:sz w:val="24"/>
        </w:rPr>
        <w:lastRenderedPageBreak/>
        <w:t>本页无正文，为《</w:t>
      </w:r>
      <w:r>
        <w:rPr>
          <w:rFonts w:ascii="彩虹粗仿宋" w:eastAsia="彩虹粗仿宋" w:hint="eastAsia"/>
          <w:sz w:val="24"/>
        </w:rPr>
        <w:t>国泰可转债债券型</w:t>
      </w:r>
      <w:r w:rsidRPr="004565B1">
        <w:rPr>
          <w:rFonts w:ascii="彩虹粗仿宋" w:eastAsia="彩虹粗仿宋" w:hint="eastAsia"/>
          <w:sz w:val="24"/>
        </w:rPr>
        <w:t>证券投资基金托管协议》的签字盖章页。</w:t>
      </w:r>
    </w:p>
    <w:p w14:paraId="1E9C29E4" w14:textId="77777777" w:rsidR="005573A5" w:rsidRPr="004565B1" w:rsidRDefault="005573A5" w:rsidP="005573A5">
      <w:pPr>
        <w:spacing w:line="360" w:lineRule="auto"/>
        <w:rPr>
          <w:rFonts w:ascii="彩虹粗仿宋" w:eastAsia="彩虹粗仿宋"/>
          <w:sz w:val="24"/>
        </w:rPr>
      </w:pPr>
    </w:p>
    <w:p w14:paraId="67FFD3C9" w14:textId="77777777" w:rsidR="005573A5" w:rsidRPr="004565B1" w:rsidRDefault="005573A5" w:rsidP="005573A5">
      <w:pPr>
        <w:spacing w:line="360" w:lineRule="auto"/>
        <w:rPr>
          <w:rFonts w:ascii="彩虹粗仿宋" w:eastAsia="彩虹粗仿宋"/>
          <w:sz w:val="24"/>
        </w:rPr>
      </w:pPr>
    </w:p>
    <w:p w14:paraId="5C6CBC8E" w14:textId="77777777" w:rsidR="005573A5" w:rsidRPr="004565B1" w:rsidRDefault="005573A5" w:rsidP="005573A5">
      <w:pPr>
        <w:spacing w:line="360" w:lineRule="auto"/>
        <w:rPr>
          <w:rFonts w:ascii="彩虹粗仿宋" w:eastAsia="彩虹粗仿宋"/>
          <w:sz w:val="24"/>
        </w:rPr>
      </w:pPr>
    </w:p>
    <w:p w14:paraId="528A7B10" w14:textId="77777777" w:rsidR="005573A5" w:rsidRPr="004565B1" w:rsidRDefault="005573A5" w:rsidP="005573A5">
      <w:pPr>
        <w:spacing w:line="360" w:lineRule="auto"/>
        <w:ind w:right="26"/>
        <w:rPr>
          <w:rFonts w:ascii="彩虹粗仿宋" w:eastAsia="彩虹粗仿宋"/>
          <w:sz w:val="24"/>
        </w:rPr>
      </w:pPr>
      <w:r w:rsidRPr="004565B1">
        <w:rPr>
          <w:rFonts w:ascii="彩虹粗仿宋" w:eastAsia="彩虹粗仿宋" w:hint="eastAsia"/>
          <w:sz w:val="24"/>
        </w:rPr>
        <w:t>基金管理人：</w:t>
      </w:r>
      <w:r>
        <w:rPr>
          <w:rFonts w:ascii="彩虹粗仿宋" w:eastAsia="彩虹粗仿宋" w:hint="eastAsia"/>
          <w:sz w:val="24"/>
        </w:rPr>
        <w:t>国泰</w:t>
      </w:r>
      <w:r w:rsidRPr="004565B1">
        <w:rPr>
          <w:rFonts w:ascii="彩虹粗仿宋" w:eastAsia="彩虹粗仿宋" w:hint="eastAsia"/>
          <w:sz w:val="24"/>
        </w:rPr>
        <w:t>基金管理有限公司（</w:t>
      </w:r>
      <w:r>
        <w:rPr>
          <w:rFonts w:ascii="彩虹粗仿宋" w:eastAsia="彩虹粗仿宋" w:hint="eastAsia"/>
          <w:sz w:val="24"/>
        </w:rPr>
        <w:t>盖章</w:t>
      </w:r>
      <w:r w:rsidRPr="004565B1">
        <w:rPr>
          <w:rFonts w:ascii="彩虹粗仿宋" w:eastAsia="彩虹粗仿宋" w:hint="eastAsia"/>
          <w:sz w:val="24"/>
        </w:rPr>
        <w:t>）</w:t>
      </w:r>
    </w:p>
    <w:p w14:paraId="259FE8BC" w14:textId="77777777" w:rsidR="005573A5" w:rsidRPr="004565B1" w:rsidRDefault="005573A5" w:rsidP="005573A5">
      <w:pPr>
        <w:spacing w:line="360" w:lineRule="auto"/>
        <w:ind w:right="26"/>
        <w:rPr>
          <w:rFonts w:ascii="彩虹粗仿宋" w:eastAsia="彩虹粗仿宋"/>
          <w:sz w:val="24"/>
        </w:rPr>
      </w:pPr>
    </w:p>
    <w:p w14:paraId="02B03890" w14:textId="77777777" w:rsidR="005573A5" w:rsidRPr="004565B1" w:rsidRDefault="005573A5" w:rsidP="005573A5">
      <w:pPr>
        <w:spacing w:line="360" w:lineRule="auto"/>
        <w:ind w:right="26"/>
        <w:rPr>
          <w:rFonts w:ascii="彩虹粗仿宋" w:eastAsia="彩虹粗仿宋"/>
          <w:sz w:val="24"/>
        </w:rPr>
      </w:pPr>
    </w:p>
    <w:p w14:paraId="3D768BA2" w14:textId="77777777" w:rsidR="005573A5" w:rsidRPr="004565B1" w:rsidRDefault="005573A5" w:rsidP="005573A5">
      <w:pPr>
        <w:spacing w:line="360" w:lineRule="auto"/>
        <w:ind w:right="26"/>
        <w:rPr>
          <w:rFonts w:ascii="彩虹粗仿宋" w:eastAsia="彩虹粗仿宋"/>
          <w:sz w:val="24"/>
        </w:rPr>
      </w:pPr>
    </w:p>
    <w:p w14:paraId="07D79CD9" w14:textId="77777777" w:rsidR="005573A5" w:rsidRPr="004565B1" w:rsidRDefault="005573A5" w:rsidP="005573A5">
      <w:pPr>
        <w:spacing w:line="360" w:lineRule="auto"/>
        <w:ind w:right="26"/>
        <w:rPr>
          <w:rFonts w:ascii="彩虹粗仿宋" w:eastAsia="彩虹粗仿宋"/>
          <w:sz w:val="24"/>
        </w:rPr>
      </w:pPr>
    </w:p>
    <w:p w14:paraId="75A8F6E3" w14:textId="77777777" w:rsidR="005573A5" w:rsidRPr="004565B1" w:rsidRDefault="005573A5" w:rsidP="005573A5">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14:paraId="6E145C4C" w14:textId="77777777" w:rsidR="005573A5" w:rsidRPr="004565B1" w:rsidRDefault="005573A5" w:rsidP="005573A5">
      <w:pPr>
        <w:spacing w:line="360" w:lineRule="auto"/>
        <w:ind w:right="26"/>
        <w:rPr>
          <w:rFonts w:ascii="彩虹粗仿宋" w:eastAsia="彩虹粗仿宋"/>
          <w:sz w:val="24"/>
        </w:rPr>
      </w:pPr>
    </w:p>
    <w:p w14:paraId="1E25B6F0" w14:textId="77777777" w:rsidR="005573A5" w:rsidRPr="004565B1" w:rsidRDefault="005573A5" w:rsidP="005573A5">
      <w:pPr>
        <w:spacing w:line="360" w:lineRule="auto"/>
        <w:ind w:right="26"/>
        <w:rPr>
          <w:rFonts w:ascii="彩虹粗仿宋" w:eastAsia="彩虹粗仿宋"/>
          <w:sz w:val="24"/>
        </w:rPr>
      </w:pPr>
    </w:p>
    <w:p w14:paraId="27E7DB3F" w14:textId="77777777" w:rsidR="005573A5" w:rsidRPr="004565B1" w:rsidRDefault="005573A5" w:rsidP="005573A5">
      <w:pPr>
        <w:spacing w:line="360" w:lineRule="auto"/>
        <w:ind w:right="26"/>
        <w:rPr>
          <w:rFonts w:ascii="彩虹粗仿宋" w:eastAsia="彩虹粗仿宋"/>
          <w:sz w:val="24"/>
        </w:rPr>
      </w:pPr>
    </w:p>
    <w:p w14:paraId="04D2D35C" w14:textId="77777777" w:rsidR="005573A5" w:rsidRPr="004565B1" w:rsidRDefault="005573A5" w:rsidP="005573A5">
      <w:pPr>
        <w:spacing w:line="360" w:lineRule="auto"/>
        <w:ind w:right="26"/>
        <w:rPr>
          <w:rFonts w:ascii="彩虹粗仿宋" w:eastAsia="彩虹粗仿宋"/>
          <w:sz w:val="24"/>
        </w:rPr>
      </w:pPr>
    </w:p>
    <w:p w14:paraId="2703313D" w14:textId="77777777" w:rsidR="005573A5" w:rsidRPr="004565B1" w:rsidRDefault="005573A5" w:rsidP="005573A5">
      <w:pPr>
        <w:spacing w:line="360" w:lineRule="auto"/>
        <w:ind w:right="26"/>
        <w:rPr>
          <w:rFonts w:ascii="彩虹粗仿宋" w:eastAsia="彩虹粗仿宋"/>
          <w:sz w:val="24"/>
        </w:rPr>
      </w:pPr>
    </w:p>
    <w:p w14:paraId="4084A935" w14:textId="77777777" w:rsidR="005573A5" w:rsidRPr="004565B1" w:rsidRDefault="005573A5" w:rsidP="005573A5">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w:t>
      </w:r>
      <w:r>
        <w:rPr>
          <w:rFonts w:ascii="彩虹粗仿宋" w:eastAsia="彩虹粗仿宋" w:hint="eastAsia"/>
          <w:sz w:val="24"/>
        </w:rPr>
        <w:t>盖章</w:t>
      </w:r>
      <w:r w:rsidRPr="004565B1">
        <w:rPr>
          <w:rFonts w:ascii="彩虹粗仿宋" w:eastAsia="彩虹粗仿宋" w:hint="eastAsia"/>
          <w:sz w:val="24"/>
        </w:rPr>
        <w:t>）</w:t>
      </w:r>
    </w:p>
    <w:p w14:paraId="3C5C2B00" w14:textId="77777777" w:rsidR="005573A5" w:rsidRPr="004565B1" w:rsidRDefault="005573A5" w:rsidP="005573A5">
      <w:pPr>
        <w:spacing w:line="360" w:lineRule="auto"/>
        <w:ind w:right="26"/>
        <w:rPr>
          <w:rFonts w:ascii="彩虹粗仿宋" w:eastAsia="彩虹粗仿宋"/>
          <w:sz w:val="24"/>
        </w:rPr>
      </w:pPr>
    </w:p>
    <w:p w14:paraId="36EA6330" w14:textId="77777777" w:rsidR="005573A5" w:rsidRPr="004565B1" w:rsidRDefault="005573A5" w:rsidP="005573A5">
      <w:pPr>
        <w:spacing w:line="360" w:lineRule="auto"/>
        <w:ind w:right="26"/>
        <w:rPr>
          <w:rFonts w:ascii="彩虹粗仿宋" w:eastAsia="彩虹粗仿宋"/>
          <w:sz w:val="24"/>
        </w:rPr>
      </w:pPr>
    </w:p>
    <w:p w14:paraId="58EBE727" w14:textId="77777777" w:rsidR="005573A5" w:rsidRPr="004565B1" w:rsidRDefault="005573A5" w:rsidP="005573A5">
      <w:pPr>
        <w:spacing w:line="360" w:lineRule="auto"/>
        <w:ind w:right="26"/>
        <w:rPr>
          <w:rFonts w:ascii="彩虹粗仿宋" w:eastAsia="彩虹粗仿宋"/>
          <w:sz w:val="24"/>
        </w:rPr>
      </w:pPr>
    </w:p>
    <w:p w14:paraId="6D0F9E47" w14:textId="77777777" w:rsidR="005573A5" w:rsidRPr="004565B1" w:rsidRDefault="005573A5" w:rsidP="005573A5">
      <w:pPr>
        <w:spacing w:line="360" w:lineRule="auto"/>
        <w:ind w:right="26"/>
        <w:rPr>
          <w:rFonts w:ascii="彩虹粗仿宋" w:eastAsia="彩虹粗仿宋"/>
          <w:sz w:val="24"/>
        </w:rPr>
      </w:pPr>
    </w:p>
    <w:p w14:paraId="0B380534" w14:textId="77777777" w:rsidR="005573A5" w:rsidRPr="004565B1" w:rsidRDefault="005573A5" w:rsidP="005573A5">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14:paraId="7F2C55A8" w14:textId="77777777" w:rsidR="005573A5" w:rsidRPr="004565B1" w:rsidRDefault="005573A5" w:rsidP="005573A5">
      <w:pPr>
        <w:spacing w:line="360" w:lineRule="auto"/>
        <w:ind w:right="26"/>
        <w:rPr>
          <w:rFonts w:ascii="彩虹粗仿宋" w:eastAsia="彩虹粗仿宋"/>
          <w:b/>
          <w:sz w:val="24"/>
          <w:szCs w:val="28"/>
        </w:rPr>
      </w:pPr>
    </w:p>
    <w:p w14:paraId="62DF0FF5" w14:textId="77777777" w:rsidR="005573A5" w:rsidRPr="004565B1" w:rsidRDefault="005573A5" w:rsidP="005573A5">
      <w:pPr>
        <w:spacing w:line="360" w:lineRule="auto"/>
        <w:ind w:right="26"/>
        <w:rPr>
          <w:rFonts w:ascii="彩虹粗仿宋" w:eastAsia="彩虹粗仿宋"/>
          <w:b/>
          <w:sz w:val="24"/>
          <w:szCs w:val="28"/>
        </w:rPr>
      </w:pPr>
    </w:p>
    <w:p w14:paraId="227402A5" w14:textId="77777777" w:rsidR="005573A5" w:rsidRPr="004565B1" w:rsidRDefault="005573A5" w:rsidP="005573A5">
      <w:pPr>
        <w:spacing w:line="360" w:lineRule="auto"/>
        <w:ind w:right="26"/>
        <w:rPr>
          <w:rFonts w:ascii="彩虹粗仿宋" w:eastAsia="彩虹粗仿宋"/>
          <w:b/>
          <w:sz w:val="24"/>
          <w:szCs w:val="28"/>
        </w:rPr>
      </w:pPr>
    </w:p>
    <w:p w14:paraId="57964935" w14:textId="77777777" w:rsidR="005573A5" w:rsidRPr="004565B1" w:rsidRDefault="005573A5" w:rsidP="005573A5">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签订地点：北京</w:t>
      </w:r>
    </w:p>
    <w:p w14:paraId="3B836B38" w14:textId="77777777" w:rsidR="005573A5" w:rsidRPr="004565B1" w:rsidRDefault="005573A5" w:rsidP="005573A5">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 订 日：二</w:t>
      </w:r>
      <w:r>
        <w:rPr>
          <w:rFonts w:ascii="彩虹粗仿宋" w:eastAsia="彩虹粗仿宋" w:hint="eastAsia"/>
          <w:b/>
          <w:sz w:val="24"/>
          <w:szCs w:val="28"/>
        </w:rPr>
        <w:t>零</w:t>
      </w:r>
      <w:r w:rsidRPr="004565B1">
        <w:rPr>
          <w:rFonts w:ascii="彩虹粗仿宋" w:eastAsia="彩虹粗仿宋" w:hint="eastAsia"/>
          <w:b/>
          <w:sz w:val="24"/>
          <w:szCs w:val="28"/>
        </w:rPr>
        <w:t>一</w:t>
      </w:r>
      <w:r>
        <w:rPr>
          <w:rFonts w:ascii="彩虹粗仿宋" w:eastAsia="彩虹粗仿宋" w:hint="eastAsia"/>
          <w:b/>
          <w:sz w:val="24"/>
          <w:szCs w:val="28"/>
        </w:rPr>
        <w:t>七</w:t>
      </w:r>
      <w:r w:rsidRPr="004565B1">
        <w:rPr>
          <w:rFonts w:ascii="彩虹粗仿宋" w:eastAsia="彩虹粗仿宋" w:hint="eastAsia"/>
          <w:b/>
          <w:sz w:val="24"/>
          <w:szCs w:val="28"/>
        </w:rPr>
        <w:t>年</w:t>
      </w:r>
      <w:r>
        <w:rPr>
          <w:rFonts w:ascii="彩虹粗仿宋" w:eastAsia="彩虹粗仿宋" w:hint="eastAsia"/>
          <w:b/>
          <w:sz w:val="24"/>
          <w:szCs w:val="28"/>
        </w:rPr>
        <w:t xml:space="preserve">  </w:t>
      </w:r>
      <w:r w:rsidRPr="004565B1">
        <w:rPr>
          <w:rFonts w:ascii="彩虹粗仿宋" w:eastAsia="彩虹粗仿宋" w:hint="eastAsia"/>
          <w:b/>
          <w:sz w:val="24"/>
          <w:szCs w:val="28"/>
        </w:rPr>
        <w:t>月</w:t>
      </w:r>
      <w:r>
        <w:rPr>
          <w:rFonts w:ascii="彩虹粗仿宋" w:eastAsia="彩虹粗仿宋" w:hint="eastAsia"/>
          <w:b/>
          <w:sz w:val="24"/>
          <w:szCs w:val="28"/>
        </w:rPr>
        <w:t xml:space="preserve">  </w:t>
      </w:r>
      <w:r w:rsidRPr="004565B1">
        <w:rPr>
          <w:rFonts w:ascii="彩虹粗仿宋" w:eastAsia="彩虹粗仿宋" w:hint="eastAsia"/>
          <w:b/>
          <w:sz w:val="24"/>
          <w:szCs w:val="28"/>
        </w:rPr>
        <w:t>日</w:t>
      </w:r>
    </w:p>
    <w:p w14:paraId="3BB50B93" w14:textId="77777777" w:rsidR="005573A5" w:rsidRPr="004565B1" w:rsidRDefault="005573A5" w:rsidP="005573A5">
      <w:pPr>
        <w:adjustRightInd w:val="0"/>
        <w:snapToGrid w:val="0"/>
        <w:rPr>
          <w:rFonts w:ascii="彩虹粗仿宋" w:eastAsia="彩虹粗仿宋" w:hAnsi="宋体" w:cs="Arial"/>
          <w:sz w:val="24"/>
        </w:rPr>
      </w:pPr>
    </w:p>
    <w:p w14:paraId="2B89E424" w14:textId="77777777" w:rsidR="005573A5" w:rsidRPr="00BB47B0" w:rsidRDefault="005573A5" w:rsidP="005573A5"/>
    <w:p w14:paraId="6401F578" w14:textId="77777777" w:rsidR="005573A5" w:rsidRPr="00E90C76" w:rsidRDefault="005573A5" w:rsidP="005573A5"/>
    <w:p w14:paraId="3A32E5DE" w14:textId="77777777" w:rsidR="002D6AF0" w:rsidRPr="005573A5" w:rsidRDefault="002D6AF0"/>
    <w:sectPr w:rsidR="002D6AF0" w:rsidRPr="005573A5" w:rsidSect="00BA1ED3">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C84A8" w14:textId="77777777" w:rsidR="00417023" w:rsidRDefault="00417023" w:rsidP="001F161C">
      <w:r>
        <w:separator/>
      </w:r>
    </w:p>
  </w:endnote>
  <w:endnote w:type="continuationSeparator" w:id="0">
    <w:p w14:paraId="041E6598" w14:textId="77777777" w:rsidR="00417023" w:rsidRDefault="00417023" w:rsidP="001F1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彩虹粗仿宋">
    <w:altName w:val="Microsoft YaHei UI"/>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14DB1" w14:textId="77777777" w:rsidR="001570CE" w:rsidRDefault="001570C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F9E23B8" w14:textId="77777777" w:rsidR="001570CE" w:rsidRDefault="001570C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0BAFF" w14:textId="77777777" w:rsidR="001570CE" w:rsidRDefault="001570C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FCEA3" w14:textId="77777777" w:rsidR="001570CE" w:rsidRDefault="001570C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005EE">
      <w:rPr>
        <w:rStyle w:val="a6"/>
        <w:noProof/>
      </w:rPr>
      <w:t>24</w:t>
    </w:r>
    <w:r>
      <w:rPr>
        <w:rStyle w:val="a6"/>
      </w:rPr>
      <w:fldChar w:fldCharType="end"/>
    </w:r>
  </w:p>
  <w:p w14:paraId="46C6FB30" w14:textId="77777777" w:rsidR="001570CE" w:rsidRDefault="001570CE">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76657" w14:textId="77777777" w:rsidR="001570CE" w:rsidRDefault="001570C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D312B" w14:textId="77777777" w:rsidR="00417023" w:rsidRDefault="00417023" w:rsidP="001F161C">
      <w:r>
        <w:separator/>
      </w:r>
    </w:p>
  </w:footnote>
  <w:footnote w:type="continuationSeparator" w:id="0">
    <w:p w14:paraId="41A3CDC0" w14:textId="77777777" w:rsidR="00417023" w:rsidRDefault="00417023" w:rsidP="001F16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73219" w14:textId="77777777" w:rsidR="001570CE" w:rsidRDefault="001570CE">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CBC4A" w14:textId="77777777" w:rsidR="001570CE" w:rsidRDefault="001570C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3A5"/>
    <w:rsid w:val="000104F0"/>
    <w:rsid w:val="00046603"/>
    <w:rsid w:val="000A194B"/>
    <w:rsid w:val="000E0B35"/>
    <w:rsid w:val="000E5E6E"/>
    <w:rsid w:val="000F417C"/>
    <w:rsid w:val="001570CE"/>
    <w:rsid w:val="001C5DA1"/>
    <w:rsid w:val="001F161C"/>
    <w:rsid w:val="00211197"/>
    <w:rsid w:val="002554F2"/>
    <w:rsid w:val="00280C8E"/>
    <w:rsid w:val="002913A4"/>
    <w:rsid w:val="002C7AC4"/>
    <w:rsid w:val="002D6AF0"/>
    <w:rsid w:val="003915CF"/>
    <w:rsid w:val="003F52C1"/>
    <w:rsid w:val="004134AE"/>
    <w:rsid w:val="00417023"/>
    <w:rsid w:val="005573A5"/>
    <w:rsid w:val="005E49D3"/>
    <w:rsid w:val="006005EE"/>
    <w:rsid w:val="00621891"/>
    <w:rsid w:val="00641DF3"/>
    <w:rsid w:val="0068451E"/>
    <w:rsid w:val="006935E6"/>
    <w:rsid w:val="007552C5"/>
    <w:rsid w:val="008C4216"/>
    <w:rsid w:val="008F1166"/>
    <w:rsid w:val="009211EB"/>
    <w:rsid w:val="00941FA7"/>
    <w:rsid w:val="0095236E"/>
    <w:rsid w:val="00A2174E"/>
    <w:rsid w:val="00A25B54"/>
    <w:rsid w:val="00AA1808"/>
    <w:rsid w:val="00AA461A"/>
    <w:rsid w:val="00AC7029"/>
    <w:rsid w:val="00AD79D2"/>
    <w:rsid w:val="00AF2C96"/>
    <w:rsid w:val="00B16C23"/>
    <w:rsid w:val="00BA1ED3"/>
    <w:rsid w:val="00BA3062"/>
    <w:rsid w:val="00BF42C1"/>
    <w:rsid w:val="00C17925"/>
    <w:rsid w:val="00CC56E4"/>
    <w:rsid w:val="00D531FA"/>
    <w:rsid w:val="00DA6E3C"/>
    <w:rsid w:val="00DC639A"/>
    <w:rsid w:val="00DE604B"/>
    <w:rsid w:val="00DF187B"/>
    <w:rsid w:val="00DF6328"/>
    <w:rsid w:val="00E234C1"/>
    <w:rsid w:val="00E26554"/>
    <w:rsid w:val="00E278AE"/>
    <w:rsid w:val="00E67967"/>
    <w:rsid w:val="00E81056"/>
    <w:rsid w:val="00E815ED"/>
    <w:rsid w:val="00F86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39A01D9C"/>
  <w15:chartTrackingRefBased/>
  <w15:docId w15:val="{FD11253F-9DF9-4BDF-88DC-D8498C93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3A5"/>
    <w:pPr>
      <w:widowControl w:val="0"/>
      <w:jc w:val="both"/>
    </w:pPr>
    <w:rPr>
      <w:rFonts w:ascii="Times New Roman" w:eastAsia="宋体" w:hAnsi="Times New Roman" w:cs="Times New Roman"/>
      <w:szCs w:val="24"/>
    </w:rPr>
  </w:style>
  <w:style w:type="paragraph" w:styleId="2">
    <w:name w:val="heading 2"/>
    <w:basedOn w:val="a"/>
    <w:next w:val="a0"/>
    <w:link w:val="2Char"/>
    <w:qFormat/>
    <w:rsid w:val="005573A5"/>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5573A5"/>
    <w:rPr>
      <w:rFonts w:ascii="Arial" w:eastAsia="黑体" w:hAnsi="Arial" w:cs="Times New Roman"/>
      <w:b/>
      <w:sz w:val="32"/>
      <w:szCs w:val="20"/>
    </w:rPr>
  </w:style>
  <w:style w:type="paragraph" w:styleId="a4">
    <w:name w:val="header"/>
    <w:basedOn w:val="a"/>
    <w:link w:val="Char"/>
    <w:unhideWhenUsed/>
    <w:rsid w:val="005573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5573A5"/>
    <w:rPr>
      <w:rFonts w:ascii="Times New Roman" w:eastAsia="宋体" w:hAnsi="Times New Roman" w:cs="Times New Roman"/>
      <w:sz w:val="18"/>
      <w:szCs w:val="18"/>
    </w:rPr>
  </w:style>
  <w:style w:type="paragraph" w:styleId="a5">
    <w:name w:val="footer"/>
    <w:basedOn w:val="a"/>
    <w:link w:val="Char0"/>
    <w:unhideWhenUsed/>
    <w:rsid w:val="005573A5"/>
    <w:pPr>
      <w:tabs>
        <w:tab w:val="center" w:pos="4153"/>
        <w:tab w:val="right" w:pos="8306"/>
      </w:tabs>
      <w:snapToGrid w:val="0"/>
      <w:jc w:val="left"/>
    </w:pPr>
    <w:rPr>
      <w:sz w:val="18"/>
      <w:szCs w:val="18"/>
    </w:rPr>
  </w:style>
  <w:style w:type="character" w:customStyle="1" w:styleId="Char0">
    <w:name w:val="页脚 Char"/>
    <w:basedOn w:val="a1"/>
    <w:link w:val="a5"/>
    <w:rsid w:val="005573A5"/>
    <w:rPr>
      <w:rFonts w:ascii="Times New Roman" w:eastAsia="宋体" w:hAnsi="Times New Roman" w:cs="Times New Roman"/>
      <w:sz w:val="18"/>
      <w:szCs w:val="18"/>
    </w:rPr>
  </w:style>
  <w:style w:type="character" w:styleId="a6">
    <w:name w:val="page number"/>
    <w:basedOn w:val="a1"/>
    <w:rsid w:val="005573A5"/>
  </w:style>
  <w:style w:type="paragraph" w:styleId="a7">
    <w:name w:val="Normal (Web)"/>
    <w:basedOn w:val="a"/>
    <w:rsid w:val="005573A5"/>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5573A5"/>
    <w:rPr>
      <w:b/>
      <w:bCs/>
    </w:rPr>
  </w:style>
  <w:style w:type="character" w:styleId="a9">
    <w:name w:val="Hyperlink"/>
    <w:uiPriority w:val="99"/>
    <w:rsid w:val="005573A5"/>
    <w:rPr>
      <w:color w:val="0000FF"/>
      <w:u w:val="single"/>
    </w:rPr>
  </w:style>
  <w:style w:type="paragraph" w:customStyle="1" w:styleId="wz1">
    <w:name w:val="wz1"/>
    <w:basedOn w:val="a"/>
    <w:rsid w:val="005573A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5573A5"/>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5573A5"/>
    <w:rPr>
      <w:rFonts w:ascii="仿宋_GB2312" w:eastAsia="仿宋_GB2312" w:hAnsi="Times New Roman" w:cs="Times New Roman"/>
      <w:color w:val="000000"/>
      <w:kern w:val="0"/>
      <w:sz w:val="24"/>
      <w:szCs w:val="28"/>
    </w:rPr>
  </w:style>
  <w:style w:type="character" w:customStyle="1" w:styleId="read">
    <w:name w:val="read"/>
    <w:basedOn w:val="a1"/>
    <w:rsid w:val="005573A5"/>
  </w:style>
  <w:style w:type="paragraph" w:styleId="a0">
    <w:name w:val="Normal Indent"/>
    <w:basedOn w:val="a"/>
    <w:rsid w:val="005573A5"/>
    <w:pPr>
      <w:ind w:firstLineChars="200" w:firstLine="420"/>
    </w:pPr>
  </w:style>
  <w:style w:type="paragraph" w:styleId="ab">
    <w:name w:val="Body Text Indent"/>
    <w:basedOn w:val="a"/>
    <w:link w:val="Char2"/>
    <w:rsid w:val="005573A5"/>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5573A5"/>
    <w:rPr>
      <w:rFonts w:ascii="Times New Roman" w:eastAsia="方正仿宋简体" w:hAnsi="Times New Roman" w:cs="Times New Roman"/>
      <w:sz w:val="24"/>
      <w:szCs w:val="30"/>
    </w:rPr>
  </w:style>
  <w:style w:type="paragraph" w:styleId="20">
    <w:name w:val="Body Text Indent 2"/>
    <w:basedOn w:val="a"/>
    <w:link w:val="2Char0"/>
    <w:rsid w:val="005573A5"/>
    <w:pPr>
      <w:spacing w:line="360" w:lineRule="auto"/>
      <w:ind w:firstLine="525"/>
    </w:pPr>
    <w:rPr>
      <w:rFonts w:ascii="宋体" w:hAnsi="宋体"/>
      <w:sz w:val="28"/>
      <w:szCs w:val="20"/>
    </w:rPr>
  </w:style>
  <w:style w:type="character" w:customStyle="1" w:styleId="2Char0">
    <w:name w:val="正文文本缩进 2 Char"/>
    <w:basedOn w:val="a1"/>
    <w:link w:val="20"/>
    <w:rsid w:val="005573A5"/>
    <w:rPr>
      <w:rFonts w:ascii="宋体" w:eastAsia="宋体" w:hAnsi="宋体" w:cs="Times New Roman"/>
      <w:sz w:val="28"/>
      <w:szCs w:val="20"/>
    </w:rPr>
  </w:style>
  <w:style w:type="paragraph" w:styleId="3">
    <w:name w:val="Body Text Indent 3"/>
    <w:basedOn w:val="a"/>
    <w:link w:val="3Char"/>
    <w:rsid w:val="005573A5"/>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5573A5"/>
    <w:rPr>
      <w:rFonts w:ascii="仿宋_GB2312" w:eastAsia="仿宋_GB2312" w:hAnsi="宋体" w:cs="Arial"/>
      <w:color w:val="000000"/>
      <w:sz w:val="24"/>
      <w:szCs w:val="24"/>
    </w:rPr>
  </w:style>
  <w:style w:type="paragraph" w:styleId="1">
    <w:name w:val="toc 1"/>
    <w:basedOn w:val="a"/>
    <w:next w:val="a"/>
    <w:autoRedefine/>
    <w:semiHidden/>
    <w:rsid w:val="005573A5"/>
  </w:style>
  <w:style w:type="paragraph" w:styleId="21">
    <w:name w:val="toc 2"/>
    <w:basedOn w:val="a"/>
    <w:next w:val="a"/>
    <w:autoRedefine/>
    <w:uiPriority w:val="39"/>
    <w:rsid w:val="005573A5"/>
    <w:pPr>
      <w:ind w:leftChars="200" w:left="420"/>
    </w:pPr>
  </w:style>
  <w:style w:type="paragraph" w:styleId="30">
    <w:name w:val="toc 3"/>
    <w:basedOn w:val="a"/>
    <w:next w:val="a"/>
    <w:autoRedefine/>
    <w:semiHidden/>
    <w:rsid w:val="005573A5"/>
    <w:pPr>
      <w:ind w:leftChars="400" w:left="840"/>
    </w:pPr>
  </w:style>
  <w:style w:type="paragraph" w:styleId="4">
    <w:name w:val="toc 4"/>
    <w:basedOn w:val="a"/>
    <w:next w:val="a"/>
    <w:autoRedefine/>
    <w:semiHidden/>
    <w:rsid w:val="005573A5"/>
    <w:pPr>
      <w:ind w:leftChars="600" w:left="1260"/>
    </w:pPr>
  </w:style>
  <w:style w:type="paragraph" w:styleId="5">
    <w:name w:val="toc 5"/>
    <w:basedOn w:val="a"/>
    <w:next w:val="a"/>
    <w:autoRedefine/>
    <w:semiHidden/>
    <w:rsid w:val="005573A5"/>
    <w:pPr>
      <w:ind w:leftChars="800" w:left="1680"/>
    </w:pPr>
  </w:style>
  <w:style w:type="paragraph" w:styleId="6">
    <w:name w:val="toc 6"/>
    <w:basedOn w:val="a"/>
    <w:next w:val="a"/>
    <w:autoRedefine/>
    <w:semiHidden/>
    <w:rsid w:val="005573A5"/>
    <w:pPr>
      <w:ind w:leftChars="1000" w:left="2100"/>
    </w:pPr>
  </w:style>
  <w:style w:type="paragraph" w:styleId="7">
    <w:name w:val="toc 7"/>
    <w:basedOn w:val="a"/>
    <w:next w:val="a"/>
    <w:autoRedefine/>
    <w:semiHidden/>
    <w:rsid w:val="005573A5"/>
    <w:pPr>
      <w:ind w:leftChars="1200" w:left="2520"/>
    </w:pPr>
  </w:style>
  <w:style w:type="paragraph" w:styleId="8">
    <w:name w:val="toc 8"/>
    <w:basedOn w:val="a"/>
    <w:next w:val="a"/>
    <w:autoRedefine/>
    <w:semiHidden/>
    <w:rsid w:val="005573A5"/>
    <w:pPr>
      <w:ind w:leftChars="1400" w:left="2940"/>
    </w:pPr>
  </w:style>
  <w:style w:type="paragraph" w:styleId="9">
    <w:name w:val="toc 9"/>
    <w:basedOn w:val="a"/>
    <w:next w:val="a"/>
    <w:autoRedefine/>
    <w:semiHidden/>
    <w:rsid w:val="005573A5"/>
    <w:pPr>
      <w:ind w:leftChars="1600" w:left="3360"/>
    </w:pPr>
  </w:style>
  <w:style w:type="paragraph" w:styleId="ac">
    <w:name w:val="Balloon Text"/>
    <w:basedOn w:val="a"/>
    <w:link w:val="Char3"/>
    <w:semiHidden/>
    <w:rsid w:val="005573A5"/>
    <w:rPr>
      <w:sz w:val="18"/>
      <w:szCs w:val="18"/>
    </w:rPr>
  </w:style>
  <w:style w:type="character" w:customStyle="1" w:styleId="Char3">
    <w:name w:val="批注框文本 Char"/>
    <w:basedOn w:val="a1"/>
    <w:link w:val="ac"/>
    <w:semiHidden/>
    <w:rsid w:val="005573A5"/>
    <w:rPr>
      <w:rFonts w:ascii="Times New Roman" w:eastAsia="宋体" w:hAnsi="Times New Roman" w:cs="Times New Roman"/>
      <w:sz w:val="18"/>
      <w:szCs w:val="18"/>
    </w:rPr>
  </w:style>
  <w:style w:type="paragraph" w:customStyle="1" w:styleId="Char4">
    <w:name w:val="Char"/>
    <w:basedOn w:val="a"/>
    <w:rsid w:val="005573A5"/>
  </w:style>
  <w:style w:type="paragraph" w:customStyle="1" w:styleId="Char10">
    <w:name w:val="Char1"/>
    <w:basedOn w:val="a"/>
    <w:autoRedefine/>
    <w:rsid w:val="005573A5"/>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5573A5"/>
  </w:style>
  <w:style w:type="character" w:styleId="ad">
    <w:name w:val="annotation reference"/>
    <w:semiHidden/>
    <w:rsid w:val="005573A5"/>
    <w:rPr>
      <w:sz w:val="21"/>
      <w:szCs w:val="21"/>
    </w:rPr>
  </w:style>
  <w:style w:type="paragraph" w:styleId="ae">
    <w:name w:val="annotation text"/>
    <w:basedOn w:val="a"/>
    <w:link w:val="Char5"/>
    <w:semiHidden/>
    <w:rsid w:val="005573A5"/>
    <w:pPr>
      <w:jc w:val="left"/>
    </w:pPr>
  </w:style>
  <w:style w:type="character" w:customStyle="1" w:styleId="Char5">
    <w:name w:val="批注文字 Char"/>
    <w:basedOn w:val="a1"/>
    <w:link w:val="ae"/>
    <w:semiHidden/>
    <w:rsid w:val="005573A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5573A5"/>
  </w:style>
  <w:style w:type="paragraph" w:customStyle="1" w:styleId="CharChar">
    <w:name w:val="Char Char"/>
    <w:basedOn w:val="a"/>
    <w:rsid w:val="005573A5"/>
    <w:rPr>
      <w:szCs w:val="20"/>
    </w:rPr>
  </w:style>
  <w:style w:type="paragraph" w:styleId="HTML">
    <w:name w:val="HTML Preformatted"/>
    <w:basedOn w:val="a"/>
    <w:link w:val="HTMLChar"/>
    <w:uiPriority w:val="99"/>
    <w:unhideWhenUsed/>
    <w:rsid w:val="005573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5573A5"/>
    <w:rPr>
      <w:rFonts w:ascii="宋体" w:eastAsia="宋体" w:hAnsi="宋体" w:cs="宋体"/>
      <w:kern w:val="0"/>
      <w:sz w:val="24"/>
      <w:szCs w:val="24"/>
    </w:rPr>
  </w:style>
  <w:style w:type="paragraph" w:styleId="af">
    <w:name w:val="annotation subject"/>
    <w:basedOn w:val="ae"/>
    <w:next w:val="ae"/>
    <w:link w:val="Char6"/>
    <w:rsid w:val="005573A5"/>
    <w:rPr>
      <w:b/>
      <w:bCs/>
    </w:rPr>
  </w:style>
  <w:style w:type="character" w:customStyle="1" w:styleId="Char6">
    <w:name w:val="批注主题 Char"/>
    <w:basedOn w:val="Char5"/>
    <w:link w:val="af"/>
    <w:rsid w:val="005573A5"/>
    <w:rPr>
      <w:rFonts w:ascii="Times New Roman" w:eastAsia="宋体" w:hAnsi="Times New Roman" w:cs="Times New Roman"/>
      <w:b/>
      <w:bCs/>
      <w:szCs w:val="24"/>
    </w:rPr>
  </w:style>
  <w:style w:type="paragraph" w:customStyle="1" w:styleId="af0">
    <w:uiPriority w:val="99"/>
    <w:unhideWhenUsed/>
    <w:rsid w:val="005573A5"/>
    <w:pPr>
      <w:widowControl w:val="0"/>
      <w:jc w:val="both"/>
    </w:pPr>
    <w:rPr>
      <w:rFonts w:ascii="Times New Roman" w:eastAsia="宋体" w:hAnsi="Times New Roman" w:cs="Times New Roman"/>
      <w:szCs w:val="24"/>
    </w:rPr>
  </w:style>
  <w:style w:type="paragraph" w:styleId="af1">
    <w:name w:val="Revision"/>
    <w:hidden/>
    <w:uiPriority w:val="99"/>
    <w:semiHidden/>
    <w:rsid w:val="005573A5"/>
    <w:rPr>
      <w:rFonts w:ascii="Times New Roman" w:eastAsia="宋体" w:hAnsi="Times New Roman" w:cs="Times New Roman"/>
      <w:szCs w:val="24"/>
    </w:rPr>
  </w:style>
  <w:style w:type="character" w:styleId="af2">
    <w:name w:val="FollowedHyperlink"/>
    <w:basedOn w:val="a1"/>
    <w:uiPriority w:val="99"/>
    <w:semiHidden/>
    <w:unhideWhenUsed/>
    <w:rsid w:val="005573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D677E-EEF4-429C-9D8E-570554667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28</Pages>
  <Words>4533</Words>
  <Characters>25839</Characters>
  <Application>Microsoft Office Word</Application>
  <DocSecurity>0</DocSecurity>
  <Lines>215</Lines>
  <Paragraphs>60</Paragraphs>
  <ScaleCrop>false</ScaleCrop>
  <Company/>
  <LinksUpToDate>false</LinksUpToDate>
  <CharactersWithSpaces>30312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赵素娟0531</dc:creator>
  <cp:keywords/>
  <dc:description/>
  <cp:lastModifiedBy>赵素娟1107</cp:lastModifiedBy>
  <cp:revision>4</cp:revision>
  <cp:lastPrinted>2017-09-27T02:14:00Z</cp:lastPrinted>
  <dcterms:created xsi:type="dcterms:W3CDTF">2017-11-08T07:11:00Z</dcterms:created>
  <dcterms:modified xsi:type="dcterms:W3CDTF">2017-11-08T08:43:00Z</dcterms:modified>
</cp:coreProperties>
</file>